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35" w:rsidRPr="00B8038A" w:rsidRDefault="009F5C35" w:rsidP="00424455">
      <w:pPr>
        <w:jc w:val="center"/>
        <w:rPr>
          <w:rFonts w:ascii="Georgia" w:hAnsi="Georgia"/>
          <w:b/>
          <w:color w:val="FF9900"/>
          <w:sz w:val="72"/>
          <w:szCs w:val="72"/>
        </w:rPr>
      </w:pPr>
      <w:r w:rsidRPr="00B8038A">
        <w:rPr>
          <w:rFonts w:ascii="Georgia" w:hAnsi="Georgia"/>
          <w:b/>
          <w:color w:val="FF9900"/>
          <w:sz w:val="72"/>
          <w:szCs w:val="72"/>
        </w:rPr>
        <w:t>Это коварное ударение</w:t>
      </w:r>
    </w:p>
    <w:p w:rsidR="00293324" w:rsidRPr="00940A82" w:rsidRDefault="00010249" w:rsidP="00010249">
      <w:pPr>
        <w:tabs>
          <w:tab w:val="left" w:pos="7153"/>
        </w:tabs>
        <w:spacing w:after="0" w:line="240" w:lineRule="auto"/>
        <w:ind w:left="426" w:hanging="426"/>
        <w:jc w:val="center"/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</w:pPr>
      <w:r w:rsidRPr="00940A82">
        <w:rPr>
          <w:rFonts w:ascii="Georgia" w:eastAsia="Times New Roman" w:hAnsi="Georgia" w:cs="Times New Roman"/>
          <w:b/>
          <w:noProof/>
          <w:color w:val="FF33CC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229870</wp:posOffset>
            </wp:positionH>
            <wp:positionV relativeFrom="margin">
              <wp:posOffset>5241290</wp:posOffset>
            </wp:positionV>
            <wp:extent cx="3887470" cy="2576830"/>
            <wp:effectExtent l="19050" t="0" r="0" b="0"/>
            <wp:wrapSquare wrapText="bothSides"/>
            <wp:docPr id="16" name="Рисунок 16" descr="https://econet.ru/uploads/pictures/423591/content_cht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conet.ru/uploads/pictures/423591/content_chten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2576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93324" w:rsidRPr="00940A82">
        <w:rPr>
          <w:rFonts w:ascii="Georgia" w:eastAsia="Times New Roman" w:hAnsi="Georgia" w:cs="Times New Roman"/>
          <w:b/>
          <w:color w:val="FF33CC"/>
          <w:sz w:val="32"/>
          <w:szCs w:val="32"/>
          <w:lang w:eastAsia="ru-RU"/>
        </w:rPr>
        <w:t>Невидимка шутит </w:t>
      </w:r>
      <w:r w:rsidR="00293324" w:rsidRPr="00940A82">
        <w:rPr>
          <w:rFonts w:ascii="Georgia" w:eastAsia="Times New Roman" w:hAnsi="Georgia" w:cs="Times New Roman"/>
          <w:b/>
          <w:color w:val="FF33CC"/>
          <w:sz w:val="32"/>
          <w:szCs w:val="32"/>
          <w:lang w:eastAsia="ru-RU"/>
        </w:rPr>
        <w:br/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br/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t>Шутник он, невидимка молоток: </w:t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br/>
        <w:t>Тук! — и ударил в безударный слог... </w:t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br/>
        <w:t>И сразу же — исчез огромный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t xml:space="preserve"> </w:t>
      </w:r>
      <w:proofErr w:type="spellStart"/>
      <w:r w:rsidR="00293324" w:rsidRPr="00940A82">
        <w:rPr>
          <w:rFonts w:ascii="Georgia" w:eastAsia="Times New Roman" w:hAnsi="Georgia" w:cs="Times New Roman"/>
          <w:b/>
          <w:i/>
          <w:color w:val="FF33CC"/>
          <w:sz w:val="32"/>
          <w:szCs w:val="32"/>
          <w:lang w:eastAsia="ru-RU"/>
        </w:rPr>
        <w:t>зАмок</w:t>
      </w:r>
      <w:proofErr w:type="spellEnd"/>
      <w:r w:rsidR="00293324" w:rsidRPr="00940A82">
        <w:rPr>
          <w:rFonts w:ascii="Georgia" w:eastAsia="Times New Roman" w:hAnsi="Georgia" w:cs="Times New Roman"/>
          <w:b/>
          <w:i/>
          <w:color w:val="FF33CC"/>
          <w:sz w:val="32"/>
          <w:szCs w:val="32"/>
          <w:lang w:eastAsia="ru-RU"/>
        </w:rPr>
        <w:t>, </w:t>
      </w:r>
      <w:r w:rsidR="00293324" w:rsidRPr="00940A82">
        <w:rPr>
          <w:rFonts w:ascii="Georgia" w:eastAsia="Times New Roman" w:hAnsi="Georgia" w:cs="Times New Roman"/>
          <w:b/>
          <w:i/>
          <w:color w:val="FF33CC"/>
          <w:sz w:val="32"/>
          <w:szCs w:val="32"/>
          <w:lang w:eastAsia="ru-RU"/>
        </w:rPr>
        <w:br/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t>И появился маленький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t xml:space="preserve"> </w:t>
      </w:r>
      <w:proofErr w:type="spellStart"/>
      <w:r w:rsidR="00293324" w:rsidRPr="00940A82">
        <w:rPr>
          <w:rFonts w:ascii="Georgia" w:eastAsia="Times New Roman" w:hAnsi="Georgia" w:cs="Times New Roman"/>
          <w:b/>
          <w:i/>
          <w:color w:val="FF33CC"/>
          <w:sz w:val="32"/>
          <w:szCs w:val="32"/>
          <w:lang w:eastAsia="ru-RU"/>
        </w:rPr>
        <w:t>замОк</w:t>
      </w:r>
      <w:proofErr w:type="spellEnd"/>
      <w:r w:rsidR="00293324" w:rsidRPr="00940A82">
        <w:rPr>
          <w:rFonts w:ascii="Georgia" w:eastAsia="Times New Roman" w:hAnsi="Georgia" w:cs="Times New Roman"/>
          <w:b/>
          <w:i/>
          <w:color w:val="FF33CC"/>
          <w:sz w:val="32"/>
          <w:szCs w:val="32"/>
          <w:lang w:eastAsia="ru-RU"/>
        </w:rPr>
        <w:t>...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t> 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br/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t>— Послушай, молоток, не путай слоги, </w:t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br/>
        <w:t>Опять, озорничая, не солги... </w:t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br/>
        <w:t>Нет, снова — тук! </w:t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br/>
        <w:t>Шли по морю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t xml:space="preserve"> </w:t>
      </w:r>
      <w:proofErr w:type="spellStart"/>
      <w:r w:rsidR="00293324" w:rsidRPr="00940A82">
        <w:rPr>
          <w:rFonts w:ascii="Georgia" w:eastAsia="Times New Roman" w:hAnsi="Georgia" w:cs="Times New Roman"/>
          <w:b/>
          <w:i/>
          <w:color w:val="FF33CC"/>
          <w:sz w:val="32"/>
          <w:szCs w:val="32"/>
          <w:lang w:eastAsia="ru-RU"/>
        </w:rPr>
        <w:t>пирОги</w:t>
      </w:r>
      <w:proofErr w:type="spellEnd"/>
      <w:r w:rsidR="00293324" w:rsidRPr="00940A82">
        <w:rPr>
          <w:rFonts w:ascii="Georgia" w:eastAsia="Times New Roman" w:hAnsi="Georgia" w:cs="Times New Roman"/>
          <w:b/>
          <w:i/>
          <w:color w:val="FF33CC"/>
          <w:sz w:val="32"/>
          <w:szCs w:val="32"/>
          <w:lang w:eastAsia="ru-RU"/>
        </w:rPr>
        <w:t>,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t> 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br/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t>Вдруг вместо них поплыли...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t xml:space="preserve"> </w:t>
      </w:r>
      <w:proofErr w:type="spellStart"/>
      <w:r w:rsidR="00293324" w:rsidRPr="00940A82">
        <w:rPr>
          <w:rFonts w:ascii="Georgia" w:eastAsia="Times New Roman" w:hAnsi="Georgia" w:cs="Times New Roman"/>
          <w:b/>
          <w:i/>
          <w:color w:val="FF33CC"/>
          <w:sz w:val="32"/>
          <w:szCs w:val="32"/>
          <w:lang w:eastAsia="ru-RU"/>
        </w:rPr>
        <w:t>пирогИ</w:t>
      </w:r>
      <w:proofErr w:type="spellEnd"/>
      <w:r w:rsidR="00293324" w:rsidRPr="00940A82">
        <w:rPr>
          <w:rFonts w:ascii="Georgia" w:eastAsia="Times New Roman" w:hAnsi="Georgia" w:cs="Times New Roman"/>
          <w:b/>
          <w:i/>
          <w:color w:val="FF33CC"/>
          <w:sz w:val="32"/>
          <w:szCs w:val="32"/>
          <w:lang w:eastAsia="ru-RU"/>
        </w:rPr>
        <w:t>!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t> </w:t>
      </w:r>
      <w:r w:rsidR="00293324" w:rsidRPr="00940A82">
        <w:rPr>
          <w:rFonts w:ascii="Georgia" w:eastAsia="Times New Roman" w:hAnsi="Georgia" w:cs="Times New Roman"/>
          <w:b/>
          <w:i/>
          <w:color w:val="990099"/>
          <w:sz w:val="32"/>
          <w:szCs w:val="32"/>
          <w:lang w:eastAsia="ru-RU"/>
        </w:rPr>
        <w:br/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t>Следи за поведеньем молотка, </w:t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br/>
      </w:r>
      <w:r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t>Держи его в руках, озорника! </w:t>
      </w:r>
      <w:r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br/>
      </w:r>
      <w:r w:rsidR="00293324" w:rsidRPr="00303A8A">
        <w:rPr>
          <w:rFonts w:ascii="Georgia" w:eastAsia="Times New Roman" w:hAnsi="Georgia" w:cs="Times New Roman"/>
          <w:b/>
          <w:i/>
          <w:color w:val="CC00FF"/>
          <w:sz w:val="32"/>
          <w:szCs w:val="32"/>
          <w:lang w:eastAsia="ru-RU"/>
        </w:rPr>
        <w:t>Александр Шибаев</w:t>
      </w:r>
    </w:p>
    <w:p w:rsidR="00010249" w:rsidRPr="00940A82" w:rsidRDefault="00010249" w:rsidP="00010249">
      <w:pPr>
        <w:tabs>
          <w:tab w:val="left" w:pos="7153"/>
        </w:tabs>
        <w:spacing w:after="0" w:line="240" w:lineRule="auto"/>
        <w:ind w:left="426" w:hanging="426"/>
        <w:jc w:val="center"/>
        <w:rPr>
          <w:rFonts w:ascii="Georgia" w:hAnsi="Georgia"/>
          <w:b/>
          <w:i/>
          <w:color w:val="990099"/>
          <w:sz w:val="32"/>
          <w:szCs w:val="32"/>
        </w:rPr>
      </w:pPr>
    </w:p>
    <w:p w:rsidR="00940A82" w:rsidRPr="00940A82" w:rsidRDefault="003E6295" w:rsidP="00940A82">
      <w:pPr>
        <w:tabs>
          <w:tab w:val="left" w:pos="142"/>
          <w:tab w:val="left" w:pos="1170"/>
        </w:tabs>
        <w:ind w:left="142" w:hanging="142"/>
        <w:jc w:val="both"/>
        <w:rPr>
          <w:rFonts w:ascii="Georgia" w:hAnsi="Georgia" w:cs="Times New Roman"/>
          <w:color w:val="0070C0"/>
          <w:sz w:val="32"/>
          <w:szCs w:val="32"/>
        </w:rPr>
      </w:pP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     </w:t>
      </w:r>
      <w:r w:rsidR="00940A82" w:rsidRPr="00940A82">
        <w:rPr>
          <w:rFonts w:ascii="Georgia" w:hAnsi="Georgia" w:cs="Times New Roman"/>
          <w:color w:val="0070C0"/>
          <w:sz w:val="32"/>
          <w:szCs w:val="32"/>
        </w:rPr>
        <w:t xml:space="preserve">       </w:t>
      </w:r>
      <w:r w:rsidR="00424455" w:rsidRPr="00940A82">
        <w:rPr>
          <w:rFonts w:ascii="Georgia" w:hAnsi="Georgia" w:cs="Times New Roman"/>
          <w:color w:val="0070C0"/>
          <w:sz w:val="32"/>
          <w:szCs w:val="32"/>
        </w:rPr>
        <w:t xml:space="preserve">По мнению педагогов и психологов, заниматься с ребёнком правильной постановкой речи нужно с раннего возраста, а не тянуть до начала школы и затем тратить массу усилий на переучивание малыша. </w:t>
      </w: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Уже </w:t>
      </w:r>
      <w:r w:rsidR="00424455" w:rsidRPr="00940A82">
        <w:rPr>
          <w:rFonts w:ascii="Georgia" w:hAnsi="Georgia" w:cs="Times New Roman"/>
          <w:color w:val="0070C0"/>
          <w:sz w:val="32"/>
          <w:szCs w:val="32"/>
        </w:rPr>
        <w:t xml:space="preserve"> к 4 годам словарный запас крохи позволяет строить сложные предложения, малыш начинает активно использовать и пополнять свой пассивный словарь, переводя его </w:t>
      </w:r>
      <w:proofErr w:type="gramStart"/>
      <w:r w:rsidR="00424455" w:rsidRPr="00940A82">
        <w:rPr>
          <w:rFonts w:ascii="Georgia" w:hAnsi="Georgia" w:cs="Times New Roman"/>
          <w:color w:val="0070C0"/>
          <w:sz w:val="32"/>
          <w:szCs w:val="32"/>
        </w:rPr>
        <w:t>в</w:t>
      </w:r>
      <w:proofErr w:type="gramEnd"/>
      <w:r w:rsidR="00424455" w:rsidRPr="00940A82">
        <w:rPr>
          <w:rFonts w:ascii="Georgia" w:hAnsi="Georgia" w:cs="Times New Roman"/>
          <w:color w:val="0070C0"/>
          <w:sz w:val="32"/>
          <w:szCs w:val="32"/>
        </w:rPr>
        <w:t xml:space="preserve"> активный. </w:t>
      </w:r>
      <w:r w:rsidR="00424455" w:rsidRPr="00940A82">
        <w:rPr>
          <w:rFonts w:ascii="Georgia" w:hAnsi="Georgia" w:cs="Times New Roman"/>
          <w:i/>
          <w:color w:val="FF33CC"/>
          <w:sz w:val="32"/>
          <w:szCs w:val="32"/>
        </w:rPr>
        <w:t>Вот с этого момента стоит уделить внимание правильной расстановке ударений</w:t>
      </w:r>
      <w:r w:rsidR="00424455" w:rsidRPr="00940A82">
        <w:rPr>
          <w:rFonts w:ascii="Georgia" w:hAnsi="Georgia" w:cs="Times New Roman"/>
          <w:color w:val="0070C0"/>
          <w:sz w:val="32"/>
          <w:szCs w:val="32"/>
        </w:rPr>
        <w:t xml:space="preserve">. Если с ребёнком не заниматься, то: слова, которые только входят в речевой </w:t>
      </w:r>
      <w:r w:rsidR="00424455" w:rsidRPr="00940A82">
        <w:rPr>
          <w:rFonts w:ascii="Georgia" w:hAnsi="Georgia" w:cs="Times New Roman"/>
          <w:color w:val="0070C0"/>
          <w:sz w:val="32"/>
          <w:szCs w:val="32"/>
        </w:rPr>
        <w:lastRenderedPageBreak/>
        <w:t xml:space="preserve">обиход, будут неправильно восприниматься, вследствие чего вашему чаду грозят плохие оценки из-за безграмотности; не будет чёткой связи между </w:t>
      </w:r>
      <w:r w:rsidR="00940A82" w:rsidRPr="00940A82">
        <w:rPr>
          <w:rFonts w:ascii="Georgia" w:hAnsi="Georgia" w:cs="Times New Roman"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1263015</wp:posOffset>
            </wp:positionH>
            <wp:positionV relativeFrom="margin">
              <wp:posOffset>939165</wp:posOffset>
            </wp:positionV>
            <wp:extent cx="4766945" cy="2991485"/>
            <wp:effectExtent l="19050" t="0" r="0" b="0"/>
            <wp:wrapSquare wrapText="bothSides"/>
            <wp:docPr id="19" name="Рисунок 19" descr="http://litvinovaoksana.ru/wp-content/uploads/2017/10/%D0%B4%D0%BE%D1%87%D1%8C-%D1%81-%D0%BF%D0%B0%D0%BF%D0%BE%D0%B9-%D1%87%D0%B8%D1%82%D0%B0%D1%8E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itvinovaoksana.ru/wp-content/uploads/2017/10/%D0%B4%D0%BE%D1%87%D1%8C-%D1%81-%D0%BF%D0%B0%D0%BF%D0%BE%D0%B9-%D1%87%D0%B8%D1%82%D0%B0%D1%8E%D1%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991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4455" w:rsidRPr="00940A82">
        <w:rPr>
          <w:rFonts w:ascii="Georgia" w:hAnsi="Georgia" w:cs="Times New Roman"/>
          <w:color w:val="0070C0"/>
          <w:sz w:val="32"/>
          <w:szCs w:val="32"/>
        </w:rPr>
        <w:t xml:space="preserve">словом и понятием, что существенно затруднит дальнейшее интеллектуальное развитие ребёнка, возникнут сложности с обучением чтению и письму. </w:t>
      </w:r>
    </w:p>
    <w:p w:rsidR="006F073B" w:rsidRDefault="00424455" w:rsidP="00940A82">
      <w:pPr>
        <w:tabs>
          <w:tab w:val="left" w:pos="0"/>
        </w:tabs>
        <w:jc w:val="both"/>
        <w:rPr>
          <w:rFonts w:ascii="Georgia" w:hAnsi="Georgia" w:cs="Times New Roman"/>
          <w:color w:val="0070C0"/>
          <w:sz w:val="32"/>
          <w:szCs w:val="32"/>
        </w:rPr>
      </w:pPr>
      <w:r w:rsidRPr="006F073B">
        <w:rPr>
          <w:rFonts w:ascii="Georgia" w:hAnsi="Georgia" w:cs="Times New Roman"/>
          <w:b/>
          <w:i/>
          <w:color w:val="FF33CC"/>
          <w:sz w:val="32"/>
          <w:szCs w:val="32"/>
        </w:rPr>
        <w:t>Почему ребёнок неправильно ставит ударения?</w:t>
      </w:r>
      <w:r w:rsidR="00516747" w:rsidRPr="00940A82">
        <w:rPr>
          <w:rFonts w:ascii="Georgia" w:hAnsi="Georgia"/>
          <w:color w:val="0070C0"/>
        </w:rPr>
        <w:t xml:space="preserve"> </w:t>
      </w: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  </w:t>
      </w:r>
      <w:r w:rsidR="00940A82">
        <w:rPr>
          <w:rFonts w:ascii="Georgia" w:hAnsi="Georgia" w:cs="Times New Roman"/>
          <w:color w:val="0070C0"/>
          <w:sz w:val="32"/>
          <w:szCs w:val="32"/>
        </w:rPr>
        <w:t xml:space="preserve">                            </w:t>
      </w: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Основной причиной является </w:t>
      </w:r>
      <w:r w:rsidR="003E6295" w:rsidRPr="00940A82">
        <w:rPr>
          <w:rFonts w:ascii="Georgia" w:hAnsi="Georgia" w:cs="Times New Roman"/>
          <w:color w:val="0070C0"/>
          <w:sz w:val="32"/>
          <w:szCs w:val="32"/>
        </w:rPr>
        <w:t>недостаток общения с родителями и</w:t>
      </w: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ли разговоры  взрослыми с малышами на их, детском, языке. Последнее выделяется психологами и логопедами как ключевое препятствие для развития речи ребёнка. Дело в том, что детки обучаются абсолютно всему через имитацию – подражание взрослым. И если вы сюсюкаете с сынишкой или дочуркой, то будьте готовы к тому, что правильно говорить он не начнёт без профессиональной помощи специалиста. </w:t>
      </w:r>
    </w:p>
    <w:p w:rsidR="00424455" w:rsidRPr="00010249" w:rsidRDefault="00424455" w:rsidP="00940A82">
      <w:pPr>
        <w:tabs>
          <w:tab w:val="left" w:pos="0"/>
        </w:tabs>
        <w:jc w:val="both"/>
        <w:rPr>
          <w:rFonts w:ascii="Georgia" w:hAnsi="Georgia"/>
          <w:color w:val="0070C0"/>
          <w:sz w:val="32"/>
          <w:szCs w:val="32"/>
        </w:rPr>
      </w:pP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Поэтому </w:t>
      </w:r>
      <w:r w:rsidRPr="006F073B">
        <w:rPr>
          <w:rFonts w:ascii="Georgia" w:hAnsi="Georgia" w:cs="Times New Roman"/>
          <w:color w:val="00B0F0"/>
          <w:sz w:val="32"/>
          <w:szCs w:val="32"/>
        </w:rPr>
        <w:t xml:space="preserve">ВСЕГДА </w:t>
      </w: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говорите с ребёнком правильно, чётко и медленно произнося все слова. И, конечно, </w:t>
      </w:r>
      <w:r w:rsidR="003E6295" w:rsidRPr="006F073B">
        <w:rPr>
          <w:rFonts w:ascii="Georgia" w:hAnsi="Georgia" w:cs="Times New Roman"/>
          <w:color w:val="00B0F0"/>
          <w:sz w:val="32"/>
          <w:szCs w:val="32"/>
        </w:rPr>
        <w:t>ОБЯЗАТ</w:t>
      </w:r>
      <w:r w:rsidR="00940A82" w:rsidRPr="006F073B">
        <w:rPr>
          <w:rFonts w:ascii="Georgia" w:hAnsi="Georgia" w:cs="Times New Roman"/>
          <w:color w:val="00B0F0"/>
          <w:sz w:val="32"/>
          <w:szCs w:val="32"/>
        </w:rPr>
        <w:t>ЕЛЬНО РАЗГОВАРИВАЙТЕ С РЕБЁНКОМ</w:t>
      </w:r>
      <w:r w:rsidRPr="00940A82">
        <w:rPr>
          <w:rFonts w:ascii="Georgia" w:hAnsi="Georgia" w:cs="Times New Roman"/>
          <w:color w:val="0070C0"/>
          <w:sz w:val="32"/>
          <w:szCs w:val="32"/>
        </w:rPr>
        <w:t>, вплоть до комментирования собственных действий. Чем раньше вы примите на вооружение эти два принципа, тем раньше ребёнок</w:t>
      </w:r>
      <w:r w:rsidRPr="00010249">
        <w:rPr>
          <w:rFonts w:ascii="Georgia" w:hAnsi="Georgia"/>
          <w:color w:val="0070C0"/>
          <w:sz w:val="32"/>
          <w:szCs w:val="32"/>
        </w:rPr>
        <w:t xml:space="preserve"> заговорит правильно. </w:t>
      </w:r>
    </w:p>
    <w:p w:rsidR="009F5C35" w:rsidRPr="00010249" w:rsidRDefault="009F5C35" w:rsidP="009F5C35">
      <w:pPr>
        <w:rPr>
          <w:color w:val="0070C0"/>
        </w:rPr>
      </w:pPr>
    </w:p>
    <w:p w:rsidR="003E6295" w:rsidRPr="00303A8A" w:rsidRDefault="006F073B" w:rsidP="006F073B">
      <w:pPr>
        <w:tabs>
          <w:tab w:val="left" w:pos="1170"/>
        </w:tabs>
        <w:jc w:val="both"/>
        <w:rPr>
          <w:rFonts w:ascii="Georgia" w:hAnsi="Georgia" w:cs="Times New Roman"/>
          <w:color w:val="CC00FF"/>
          <w:sz w:val="32"/>
          <w:szCs w:val="32"/>
        </w:rPr>
      </w:pPr>
      <w:r>
        <w:rPr>
          <w:rFonts w:ascii="Georgia" w:hAnsi="Georgia" w:cs="Times New Roman"/>
          <w:b/>
          <w:i/>
          <w:color w:val="FF33CC"/>
          <w:sz w:val="32"/>
          <w:szCs w:val="32"/>
        </w:rPr>
        <w:lastRenderedPageBreak/>
        <w:t xml:space="preserve"> </w:t>
      </w:r>
      <w:r w:rsidR="003E6295" w:rsidRPr="006F073B">
        <w:rPr>
          <w:rFonts w:ascii="Georgia" w:hAnsi="Georgia" w:cs="Times New Roman"/>
          <w:b/>
          <w:i/>
          <w:color w:val="FF33CC"/>
          <w:sz w:val="32"/>
          <w:szCs w:val="32"/>
        </w:rPr>
        <w:t>Как научить? Конечно в игре</w:t>
      </w:r>
      <w:r w:rsidR="003E6295" w:rsidRPr="006F073B">
        <w:rPr>
          <w:rFonts w:ascii="Georgia" w:hAnsi="Georgia" w:cs="Times New Roman"/>
          <w:color w:val="FF33CC"/>
          <w:sz w:val="32"/>
          <w:szCs w:val="32"/>
        </w:rPr>
        <w:t>.</w:t>
      </w:r>
      <w:r>
        <w:rPr>
          <w:rFonts w:ascii="Georgia" w:hAnsi="Georgia" w:cs="Times New Roman"/>
          <w:color w:val="FF33CC"/>
          <w:sz w:val="32"/>
          <w:szCs w:val="32"/>
        </w:rPr>
        <w:t xml:space="preserve"> </w:t>
      </w:r>
      <w:r w:rsidR="003E6295" w:rsidRPr="00940A82">
        <w:rPr>
          <w:rFonts w:ascii="Georgia" w:hAnsi="Georgia" w:cs="Times New Roman"/>
          <w:color w:val="0070C0"/>
          <w:sz w:val="32"/>
          <w:szCs w:val="32"/>
        </w:rPr>
        <w:t xml:space="preserve">Как известно, игра – это основной вид деятельности у детей дошкольного и младшего школьного возраста. Почему бы не воспользоваться этой особенностью и для обучения расстановке ударений? Причём эти игры не </w:t>
      </w:r>
      <w:r w:rsidR="003E6295" w:rsidRPr="00303A8A">
        <w:rPr>
          <w:rFonts w:ascii="Georgia" w:hAnsi="Georgia" w:cs="Times New Roman"/>
          <w:color w:val="0070C0"/>
          <w:sz w:val="32"/>
          <w:szCs w:val="32"/>
        </w:rPr>
        <w:t>нуждаются в дополнительных средствах, поэтому в них удобно играть в дороге или на прогулке.</w:t>
      </w:r>
      <w:r w:rsidR="003E6295" w:rsidRPr="00303A8A">
        <w:rPr>
          <w:rFonts w:ascii="Georgia" w:hAnsi="Georgia" w:cs="Times New Roman"/>
          <w:color w:val="CC00FF"/>
          <w:sz w:val="32"/>
          <w:szCs w:val="32"/>
        </w:rPr>
        <w:t xml:space="preserve"> </w:t>
      </w:r>
    </w:p>
    <w:p w:rsidR="003E6295" w:rsidRPr="00940A82" w:rsidRDefault="003E6295" w:rsidP="006F073B">
      <w:pPr>
        <w:tabs>
          <w:tab w:val="left" w:pos="1170"/>
        </w:tabs>
        <w:jc w:val="both"/>
        <w:rPr>
          <w:rFonts w:ascii="Georgia" w:hAnsi="Georgia" w:cs="Times New Roman"/>
          <w:color w:val="0070C0"/>
          <w:sz w:val="32"/>
          <w:szCs w:val="32"/>
        </w:rPr>
      </w:pPr>
      <w:r w:rsidRPr="00303A8A">
        <w:rPr>
          <w:rFonts w:ascii="Georgia" w:hAnsi="Georgia" w:cs="Times New Roman"/>
          <w:b/>
          <w:color w:val="CC00FF"/>
          <w:sz w:val="32"/>
          <w:szCs w:val="32"/>
        </w:rPr>
        <w:t>«Зовём слова».</w:t>
      </w: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 Предложите малышу по очереди звать любые окружающие предметы по названию. Например, «</w:t>
      </w:r>
      <w:proofErr w:type="spellStart"/>
      <w:r w:rsidRPr="00940A82">
        <w:rPr>
          <w:rFonts w:ascii="Georgia" w:hAnsi="Georgia" w:cs="Times New Roman"/>
          <w:color w:val="0070C0"/>
          <w:sz w:val="32"/>
          <w:szCs w:val="32"/>
        </w:rPr>
        <w:t>КОООшка</w:t>
      </w:r>
      <w:proofErr w:type="spellEnd"/>
      <w:r w:rsidRPr="00940A82">
        <w:rPr>
          <w:rFonts w:ascii="Georgia" w:hAnsi="Georgia" w:cs="Times New Roman"/>
          <w:color w:val="0070C0"/>
          <w:sz w:val="32"/>
          <w:szCs w:val="32"/>
        </w:rPr>
        <w:t>», «</w:t>
      </w:r>
      <w:proofErr w:type="spellStart"/>
      <w:r w:rsidRPr="00940A82">
        <w:rPr>
          <w:rFonts w:ascii="Georgia" w:hAnsi="Georgia" w:cs="Times New Roman"/>
          <w:color w:val="0070C0"/>
          <w:sz w:val="32"/>
          <w:szCs w:val="32"/>
        </w:rPr>
        <w:t>СамолЁЁЁт</w:t>
      </w:r>
      <w:proofErr w:type="spellEnd"/>
      <w:r w:rsidRPr="00940A82">
        <w:rPr>
          <w:rFonts w:ascii="Georgia" w:hAnsi="Georgia" w:cs="Times New Roman"/>
          <w:color w:val="0070C0"/>
          <w:sz w:val="32"/>
          <w:szCs w:val="32"/>
        </w:rPr>
        <w:t>», «</w:t>
      </w:r>
      <w:proofErr w:type="spellStart"/>
      <w:r w:rsidRPr="00940A82">
        <w:rPr>
          <w:rFonts w:ascii="Georgia" w:hAnsi="Georgia" w:cs="Times New Roman"/>
          <w:color w:val="0070C0"/>
          <w:sz w:val="32"/>
          <w:szCs w:val="32"/>
        </w:rPr>
        <w:t>ДОООмик</w:t>
      </w:r>
      <w:proofErr w:type="spellEnd"/>
      <w:r w:rsidRPr="00940A82">
        <w:rPr>
          <w:rFonts w:ascii="Georgia" w:hAnsi="Georgia" w:cs="Times New Roman"/>
          <w:color w:val="0070C0"/>
          <w:sz w:val="32"/>
          <w:szCs w:val="32"/>
        </w:rPr>
        <w:t>». Выбирайте для начала двух или трёхсложные слова, затем усложняйте задачу.</w:t>
      </w:r>
      <w:r w:rsidRPr="00940A82">
        <w:rPr>
          <w:rFonts w:ascii="Georgia" w:hAnsi="Georgia" w:cs="Times New Roman"/>
          <w:color w:val="0070C0"/>
          <w:sz w:val="32"/>
          <w:szCs w:val="32"/>
        </w:rPr>
        <w:br/>
      </w:r>
      <w:r w:rsidRPr="00303A8A">
        <w:rPr>
          <w:rFonts w:ascii="Georgia" w:hAnsi="Georgia" w:cs="Times New Roman"/>
          <w:b/>
          <w:color w:val="CC00FF"/>
          <w:sz w:val="32"/>
          <w:szCs w:val="32"/>
        </w:rPr>
        <w:t xml:space="preserve"> «Имена».</w:t>
      </w:r>
      <w:r w:rsidRPr="006F073B">
        <w:rPr>
          <w:rFonts w:ascii="Georgia" w:hAnsi="Georgia" w:cs="Times New Roman"/>
          <w:b/>
          <w:color w:val="A31DA3"/>
          <w:sz w:val="32"/>
          <w:szCs w:val="32"/>
        </w:rPr>
        <w:t xml:space="preserve"> </w:t>
      </w: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Очень часто дети делают ошибки в именах. Поэтому вместе с малышом проговаривайте имена знакомых и друзей. </w:t>
      </w:r>
    </w:p>
    <w:p w:rsidR="003E6295" w:rsidRPr="00940A82" w:rsidRDefault="006F073B" w:rsidP="006F073B">
      <w:pPr>
        <w:tabs>
          <w:tab w:val="left" w:pos="1170"/>
        </w:tabs>
        <w:jc w:val="both"/>
        <w:rPr>
          <w:rFonts w:ascii="Georgia" w:hAnsi="Georgia" w:cs="Times New Roman"/>
          <w:color w:val="0070C0"/>
          <w:sz w:val="32"/>
          <w:szCs w:val="32"/>
        </w:rPr>
      </w:pPr>
      <w:r w:rsidRPr="00303A8A">
        <w:rPr>
          <w:rFonts w:ascii="Georgia" w:hAnsi="Georgia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865717" y="5362222"/>
            <wp:positionH relativeFrom="margin">
              <wp:align>left</wp:align>
            </wp:positionH>
            <wp:positionV relativeFrom="margin">
              <wp:align>bottom</wp:align>
            </wp:positionV>
            <wp:extent cx="6043083" cy="3646311"/>
            <wp:effectExtent l="19050" t="0" r="0" b="0"/>
            <wp:wrapSquare wrapText="bothSides"/>
            <wp:docPr id="6" name="Рисунок 22" descr="https://rebenkoved.ru/wp-content/uploads/2016/08/1455986707_photodune-2814139-small-kids-m-1024x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benkoved.ru/wp-content/uploads/2016/08/1455986707_photodune-2814139-small-kids-m-1024x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083" cy="3646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E6295" w:rsidRPr="00303A8A">
        <w:rPr>
          <w:rFonts w:ascii="Georgia" w:hAnsi="Georgia" w:cs="Times New Roman"/>
          <w:b/>
          <w:color w:val="CC00FF"/>
          <w:sz w:val="32"/>
          <w:szCs w:val="32"/>
        </w:rPr>
        <w:t>«Украшаем слова».</w:t>
      </w:r>
      <w:r w:rsidR="003E6295" w:rsidRPr="00940A82">
        <w:rPr>
          <w:rFonts w:ascii="Georgia" w:hAnsi="Georgia" w:cs="Times New Roman"/>
          <w:color w:val="0070C0"/>
          <w:sz w:val="32"/>
          <w:szCs w:val="32"/>
        </w:rPr>
        <w:t xml:space="preserve"> Эта игра подходит для тех ребят, которые уже умеют читать. На карточках напишите слова, предложите ребёнку закрасить ударную букву. Кстати, это занятие ещё и тренирует навык чтения.</w:t>
      </w:r>
    </w:p>
    <w:p w:rsidR="006F073B" w:rsidRDefault="003E6295" w:rsidP="003E6295">
      <w:pPr>
        <w:tabs>
          <w:tab w:val="left" w:pos="1170"/>
        </w:tabs>
        <w:rPr>
          <w:rFonts w:ascii="Georgia" w:hAnsi="Georgia" w:cs="Times New Roman"/>
          <w:color w:val="0070C0"/>
          <w:sz w:val="32"/>
          <w:szCs w:val="32"/>
        </w:rPr>
      </w:pPr>
      <w:r w:rsidRPr="00303A8A">
        <w:rPr>
          <w:rFonts w:ascii="Georgia" w:hAnsi="Georgia" w:cs="Times New Roman"/>
          <w:b/>
          <w:color w:val="CC00FF"/>
          <w:sz w:val="32"/>
          <w:szCs w:val="32"/>
        </w:rPr>
        <w:lastRenderedPageBreak/>
        <w:t>«Угадай слово».</w:t>
      </w:r>
      <w:r w:rsidRPr="00940A82">
        <w:rPr>
          <w:rFonts w:ascii="Georgia" w:hAnsi="Georgia" w:cs="Times New Roman"/>
          <w:color w:val="0070C0"/>
          <w:sz w:val="32"/>
          <w:szCs w:val="32"/>
        </w:rPr>
        <w:t xml:space="preserve"> Называйте ребёнку слова с неправильным ударением, его задача заключается в том, чтобы вас исправить и произнести верно. </w:t>
      </w:r>
    </w:p>
    <w:p w:rsidR="009F5C35" w:rsidRDefault="006F073B" w:rsidP="00EA7240">
      <w:pPr>
        <w:jc w:val="both"/>
        <w:rPr>
          <w:rFonts w:ascii="Georgia" w:hAnsi="Georgia" w:cs="Times New Roman"/>
          <w:color w:val="0070C0"/>
          <w:sz w:val="32"/>
          <w:szCs w:val="32"/>
        </w:rPr>
      </w:pPr>
      <w:r>
        <w:rPr>
          <w:rFonts w:ascii="Georgia" w:hAnsi="Georgia" w:cs="Times New Roman"/>
          <w:color w:val="0070C0"/>
          <w:sz w:val="32"/>
          <w:szCs w:val="32"/>
        </w:rPr>
        <w:t xml:space="preserve">     </w:t>
      </w:r>
      <w:r w:rsidR="00293324" w:rsidRPr="00940A82">
        <w:rPr>
          <w:rFonts w:ascii="Georgia" w:hAnsi="Georgia" w:cs="Times New Roman"/>
          <w:color w:val="0070C0"/>
          <w:sz w:val="32"/>
          <w:szCs w:val="32"/>
        </w:rPr>
        <w:t>Постановка ударения в словах</w:t>
      </w:r>
      <w:r>
        <w:rPr>
          <w:rFonts w:ascii="Georgia" w:hAnsi="Georgia" w:cs="Times New Roman"/>
          <w:color w:val="0070C0"/>
          <w:sz w:val="32"/>
          <w:szCs w:val="32"/>
        </w:rPr>
        <w:t xml:space="preserve"> </w:t>
      </w:r>
      <w:r w:rsidRPr="006F073B">
        <w:rPr>
          <w:rFonts w:ascii="Georgia" w:hAnsi="Georgia" w:cs="Times New Roman"/>
          <w:i/>
          <w:color w:val="0070C0"/>
          <w:sz w:val="32"/>
          <w:szCs w:val="32"/>
        </w:rPr>
        <w:t>-</w:t>
      </w:r>
      <w:r w:rsidR="00293324" w:rsidRPr="006F073B">
        <w:rPr>
          <w:rFonts w:ascii="Georgia" w:hAnsi="Georgia" w:cs="Times New Roman"/>
          <w:i/>
          <w:color w:val="0070C0"/>
          <w:sz w:val="32"/>
          <w:szCs w:val="32"/>
        </w:rPr>
        <w:t xml:space="preserve"> </w:t>
      </w:r>
      <w:r w:rsidR="00293324" w:rsidRPr="006F073B">
        <w:rPr>
          <w:rFonts w:ascii="Georgia" w:hAnsi="Georgia" w:cs="Times New Roman"/>
          <w:i/>
          <w:color w:val="FF33CC"/>
          <w:sz w:val="32"/>
          <w:szCs w:val="32"/>
        </w:rPr>
        <w:t>«Народные» методы</w:t>
      </w:r>
      <w:r>
        <w:rPr>
          <w:rFonts w:ascii="Georgia" w:hAnsi="Georgia" w:cs="Times New Roman"/>
          <w:color w:val="0070C0"/>
          <w:sz w:val="32"/>
          <w:szCs w:val="32"/>
        </w:rPr>
        <w:t xml:space="preserve">. </w:t>
      </w:r>
      <w:r w:rsidR="00293324" w:rsidRPr="00940A82">
        <w:rPr>
          <w:rFonts w:ascii="Georgia" w:hAnsi="Georgia" w:cs="Times New Roman"/>
          <w:color w:val="0070C0"/>
          <w:sz w:val="32"/>
          <w:szCs w:val="32"/>
        </w:rPr>
        <w:t xml:space="preserve"> Если говорить о так называемых «народных» способах обучения ударению в словах, то здесь речь пойдёт не о самом древнем методе – ремне, а о забавных и действенных советах бывалых родителей. </w:t>
      </w:r>
      <w:r w:rsidR="00293324" w:rsidRPr="006F073B">
        <w:rPr>
          <w:rFonts w:ascii="Georgia" w:hAnsi="Georgia" w:cs="Times New Roman"/>
          <w:color w:val="FF33CC"/>
          <w:sz w:val="32"/>
          <w:szCs w:val="32"/>
        </w:rPr>
        <w:t>«Кулачки».</w:t>
      </w:r>
      <w:r w:rsidR="00293324" w:rsidRPr="00940A82">
        <w:rPr>
          <w:rFonts w:ascii="Georgia" w:hAnsi="Georgia" w:cs="Times New Roman"/>
          <w:color w:val="0070C0"/>
          <w:sz w:val="32"/>
          <w:szCs w:val="32"/>
        </w:rPr>
        <w:t xml:space="preserve"> Усадите ребёнка за стол, поставьте его кулачки один на один так, чтобы они были близки к подбородку, но не касались его. Теперь пусть начинает читать вслух – на ударном слоге подбородок будет касаться кулачка. Это отличный приём, чтобы показать, что ударение есть в каждом слове и научить определять его на слух. «Переборы». Сложное для ребёнка слово предложите произнести с разными ударениями. Например, </w:t>
      </w:r>
      <w:proofErr w:type="spellStart"/>
      <w:r w:rsidR="00293324" w:rsidRPr="00940A82">
        <w:rPr>
          <w:rFonts w:ascii="Georgia" w:hAnsi="Georgia" w:cs="Times New Roman"/>
          <w:color w:val="0070C0"/>
          <w:sz w:val="32"/>
          <w:szCs w:val="32"/>
        </w:rPr>
        <w:t>мОлоко</w:t>
      </w:r>
      <w:proofErr w:type="spellEnd"/>
      <w:r w:rsidR="00293324" w:rsidRPr="00940A82">
        <w:rPr>
          <w:rFonts w:ascii="Georgia" w:hAnsi="Georgia" w:cs="Times New Roman"/>
          <w:color w:val="0070C0"/>
          <w:sz w:val="32"/>
          <w:szCs w:val="32"/>
        </w:rPr>
        <w:t xml:space="preserve"> — </w:t>
      </w:r>
      <w:proofErr w:type="spellStart"/>
      <w:r w:rsidR="00293324" w:rsidRPr="00940A82">
        <w:rPr>
          <w:rFonts w:ascii="Georgia" w:hAnsi="Georgia" w:cs="Times New Roman"/>
          <w:color w:val="0070C0"/>
          <w:sz w:val="32"/>
          <w:szCs w:val="32"/>
        </w:rPr>
        <w:t>молОко</w:t>
      </w:r>
      <w:proofErr w:type="spellEnd"/>
      <w:r w:rsidR="00293324" w:rsidRPr="00940A82">
        <w:rPr>
          <w:rFonts w:ascii="Georgia" w:hAnsi="Georgia" w:cs="Times New Roman"/>
          <w:color w:val="0070C0"/>
          <w:sz w:val="32"/>
          <w:szCs w:val="32"/>
        </w:rPr>
        <w:t xml:space="preserve"> — </w:t>
      </w:r>
      <w:proofErr w:type="spellStart"/>
      <w:r w:rsidR="00293324" w:rsidRPr="00940A82">
        <w:rPr>
          <w:rFonts w:ascii="Georgia" w:hAnsi="Georgia" w:cs="Times New Roman"/>
          <w:color w:val="0070C0"/>
          <w:sz w:val="32"/>
          <w:szCs w:val="32"/>
        </w:rPr>
        <w:t>молокО</w:t>
      </w:r>
      <w:proofErr w:type="spellEnd"/>
      <w:r w:rsidR="00293324" w:rsidRPr="00940A82">
        <w:rPr>
          <w:rFonts w:ascii="Georgia" w:hAnsi="Georgia" w:cs="Times New Roman"/>
          <w:color w:val="0070C0"/>
          <w:sz w:val="32"/>
          <w:szCs w:val="32"/>
        </w:rPr>
        <w:t>. Пусть ваш школяр выберет наиболее звучный вариант. Как правило, дети чувствуют мелодику слова.</w:t>
      </w:r>
    </w:p>
    <w:p w:rsidR="005F5A15" w:rsidRDefault="00815D9E" w:rsidP="00EA7240">
      <w:pPr>
        <w:shd w:val="clear" w:color="auto" w:fill="FFFFFF"/>
        <w:spacing w:after="0"/>
        <w:jc w:val="both"/>
        <w:textAlignment w:val="baseline"/>
        <w:rPr>
          <w:rFonts w:ascii="Georgia" w:eastAsia="Times New Roman" w:hAnsi="Georgia" w:cs="Arial"/>
          <w:color w:val="0070C0"/>
          <w:sz w:val="32"/>
          <w:szCs w:val="32"/>
          <w:lang w:eastAsia="ru-RU"/>
        </w:rPr>
      </w:pPr>
      <w:r>
        <w:rPr>
          <w:rFonts w:ascii="Georgia" w:eastAsia="Times New Roman" w:hAnsi="Georgia" w:cs="Arial"/>
          <w:color w:val="0070C0"/>
          <w:sz w:val="32"/>
          <w:szCs w:val="32"/>
          <w:lang w:eastAsia="ru-RU"/>
        </w:rPr>
        <w:t xml:space="preserve">           </w:t>
      </w:r>
    </w:p>
    <w:p w:rsidR="00815D9E" w:rsidRPr="00815D9E" w:rsidRDefault="005F5A15" w:rsidP="005F5A15">
      <w:pPr>
        <w:shd w:val="clear" w:color="auto" w:fill="FFFFFF"/>
        <w:spacing w:after="0"/>
        <w:jc w:val="both"/>
        <w:textAlignment w:val="baseline"/>
        <w:rPr>
          <w:rFonts w:ascii="Georgia" w:eastAsia="Times New Roman" w:hAnsi="Georgia" w:cs="Arial"/>
          <w:color w:val="0070C0"/>
          <w:sz w:val="32"/>
          <w:szCs w:val="32"/>
          <w:lang w:eastAsia="ru-RU"/>
        </w:rPr>
      </w:pPr>
      <w:r>
        <w:rPr>
          <w:rFonts w:ascii="Georgia" w:eastAsia="Times New Roman" w:hAnsi="Georgia" w:cs="Arial"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1600835</wp:posOffset>
            </wp:positionH>
            <wp:positionV relativeFrom="margin">
              <wp:posOffset>5864860</wp:posOffset>
            </wp:positionV>
            <wp:extent cx="4450080" cy="3200400"/>
            <wp:effectExtent l="0" t="0" r="7620" b="0"/>
            <wp:wrapSquare wrapText="bothSides"/>
            <wp:docPr id="25" name="Рисунок 25" descr="https://rebenkoved.ru/wp-content/uploads/2016/12/6-1-1024x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benkoved.ru/wp-content/uploads/2016/12/6-1-1024x7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3200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15D9E">
        <w:rPr>
          <w:rFonts w:ascii="Georgia" w:eastAsia="Times New Roman" w:hAnsi="Georgia" w:cs="Arial"/>
          <w:color w:val="0070C0"/>
          <w:sz w:val="32"/>
          <w:szCs w:val="32"/>
          <w:lang w:eastAsia="ru-RU"/>
        </w:rPr>
        <w:t xml:space="preserve"> </w:t>
      </w:r>
      <w:r w:rsidR="00815D9E" w:rsidRPr="00516747">
        <w:rPr>
          <w:rFonts w:ascii="Georgia" w:eastAsia="Times New Roman" w:hAnsi="Georgia" w:cs="Arial"/>
          <w:color w:val="0070C0"/>
          <w:sz w:val="32"/>
          <w:szCs w:val="32"/>
          <w:lang w:eastAsia="ru-RU"/>
        </w:rPr>
        <w:t>Всегда верно ставить ударение в «трудных» случаях поможет </w:t>
      </w:r>
      <w:r w:rsidR="00815D9E" w:rsidRPr="00940A82">
        <w:rPr>
          <w:rFonts w:ascii="Georgia" w:eastAsia="Times New Roman" w:hAnsi="Georgia" w:cs="Arial"/>
          <w:b/>
          <w:bCs/>
          <w:color w:val="0070C0"/>
          <w:sz w:val="32"/>
          <w:szCs w:val="32"/>
          <w:lang w:eastAsia="ru-RU"/>
        </w:rPr>
        <w:t>слуховая память</w:t>
      </w:r>
      <w:r w:rsidR="00815D9E" w:rsidRPr="00516747">
        <w:rPr>
          <w:rFonts w:ascii="Georgia" w:eastAsia="Times New Roman" w:hAnsi="Georgia" w:cs="Arial"/>
          <w:color w:val="0070C0"/>
          <w:sz w:val="32"/>
          <w:szCs w:val="32"/>
          <w:lang w:eastAsia="ru-RU"/>
        </w:rPr>
        <w:t>. Для этого нужно несколько раз произнести слова вслух или даже пропеть их. Расстановка «осядет» в памяти. Ведь не случайно строчки шлягеров так легко запоминаются.</w:t>
      </w:r>
    </w:p>
    <w:p w:rsidR="009F5C35" w:rsidRDefault="00EA7240" w:rsidP="00815D9E">
      <w:pPr>
        <w:tabs>
          <w:tab w:val="left" w:pos="1170"/>
        </w:tabs>
        <w:rPr>
          <w:rFonts w:ascii="Georgia" w:hAnsi="Georgia" w:cs="Times New Roman"/>
          <w:color w:val="0070C0"/>
          <w:sz w:val="32"/>
          <w:szCs w:val="32"/>
        </w:rPr>
      </w:pPr>
      <w:r>
        <w:rPr>
          <w:rFonts w:ascii="Georgia" w:hAnsi="Georgia" w:cs="Times New Roman"/>
          <w:b/>
          <w:noProof/>
          <w:color w:val="FF33CC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3290685</wp:posOffset>
            </wp:positionH>
            <wp:positionV relativeFrom="paragraph">
              <wp:posOffset>870528</wp:posOffset>
            </wp:positionV>
            <wp:extent cx="2466109" cy="1551709"/>
            <wp:effectExtent l="0" t="0" r="0" b="0"/>
            <wp:wrapNone/>
            <wp:docPr id="4" name="Рисунок 4" descr="Ð£Ð´Ð°ÑÐµÐ½Ð¸Ðµ Ð² ÑÐ»Ð¾Ð²Ðµ Ð±Ð°Ð½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£Ð´Ð°ÑÐµÐ½Ð¸Ðµ Ð² ÑÐ»Ð¾Ð²Ðµ Ð±Ð°Ð½ÑÑ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10000"/>
                    </a:blip>
                    <a:srcRect l="17590" t="15569" r="14601" b="1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109" cy="15517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F073B" w:rsidRPr="006F073B">
        <w:rPr>
          <w:rFonts w:ascii="Georgia" w:hAnsi="Georgia" w:cs="Times New Roman"/>
          <w:b/>
          <w:color w:val="FF33CC"/>
          <w:sz w:val="32"/>
          <w:szCs w:val="32"/>
        </w:rPr>
        <w:t>Считалочки и стишки.</w:t>
      </w:r>
      <w:r w:rsidR="006F073B" w:rsidRPr="00940A82">
        <w:rPr>
          <w:rFonts w:ascii="Georgia" w:hAnsi="Georgia" w:cs="Times New Roman"/>
          <w:color w:val="0070C0"/>
          <w:sz w:val="32"/>
          <w:szCs w:val="32"/>
        </w:rPr>
        <w:t xml:space="preserve"> Считалочки и короткие стишки — отличный способ запомнить ударение в словах Рифмованные строки необязательно учить наизусть, можно просто договаривать сложные слова.</w:t>
      </w:r>
    </w:p>
    <w:p w:rsidR="00EA7240" w:rsidRPr="00815D9E" w:rsidRDefault="00EA7240" w:rsidP="00815D9E">
      <w:pPr>
        <w:tabs>
          <w:tab w:val="left" w:pos="1170"/>
        </w:tabs>
        <w:rPr>
          <w:rFonts w:ascii="Georgia" w:hAnsi="Georgia" w:cs="Times New Roman"/>
          <w:color w:val="0070C0"/>
          <w:sz w:val="32"/>
          <w:szCs w:val="32"/>
        </w:rPr>
      </w:pPr>
    </w:p>
    <w:p w:rsidR="009F5C35" w:rsidRPr="006F073B" w:rsidRDefault="00EA7240" w:rsidP="00BE11BC">
      <w:pPr>
        <w:tabs>
          <w:tab w:val="left" w:pos="7153"/>
        </w:tabs>
        <w:ind w:left="426" w:hanging="426"/>
        <w:rPr>
          <w:rFonts w:ascii="Georgia" w:hAnsi="Georgia"/>
          <w:b/>
          <w:color w:val="990099"/>
          <w:sz w:val="32"/>
          <w:szCs w:val="32"/>
        </w:rPr>
      </w:pPr>
      <w:r>
        <w:rPr>
          <w:rFonts w:ascii="Georgia" w:hAnsi="Georgia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3595486</wp:posOffset>
            </wp:positionH>
            <wp:positionV relativeFrom="paragraph">
              <wp:posOffset>439305</wp:posOffset>
            </wp:positionV>
            <wp:extent cx="2466109" cy="1551709"/>
            <wp:effectExtent l="0" t="0" r="0" b="0"/>
            <wp:wrapNone/>
            <wp:docPr id="8" name="Рисунок 4" descr="Ð£Ð´Ð°ÑÐµÐ½Ð¸Ðµ Ð² ÑÐ»Ð¾Ð²Ðµ Ð±Ð°Ð½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£Ð´Ð°ÑÐµÐ½Ð¸Ðµ Ð² ÑÐ»Ð¾Ð²Ðµ Ð±Ð°Ð½ÑÑ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10000"/>
                    </a:blip>
                    <a:srcRect l="17590" t="15569" r="14601" b="1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109" cy="15517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F5C35" w:rsidRPr="00940A82">
        <w:rPr>
          <w:rFonts w:ascii="Georgia" w:hAnsi="Georgia"/>
          <w:sz w:val="32"/>
          <w:szCs w:val="32"/>
        </w:rPr>
        <w:tab/>
      </w:r>
      <w:r w:rsidR="00BE11BC" w:rsidRPr="00EA7240">
        <w:rPr>
          <w:rFonts w:ascii="Georgia" w:hAnsi="Georgia"/>
          <w:b/>
          <w:i/>
          <w:color w:val="990099"/>
          <w:sz w:val="32"/>
          <w:szCs w:val="32"/>
          <w:shd w:val="clear" w:color="auto" w:fill="FFFFFF"/>
        </w:rPr>
        <w:t>Ударение в слове "Банты"</w:t>
      </w:r>
      <w:r w:rsidR="00BE11BC" w:rsidRPr="00EA7240">
        <w:rPr>
          <w:rFonts w:ascii="Georgia" w:hAnsi="Georgia"/>
          <w:b/>
          <w:i/>
          <w:color w:val="990099"/>
          <w:sz w:val="32"/>
          <w:szCs w:val="32"/>
        </w:rPr>
        <w:br/>
      </w:r>
      <w:r w:rsidR="00BE11BC" w:rsidRPr="006F073B">
        <w:rPr>
          <w:rFonts w:ascii="Georgia" w:hAnsi="Georgia"/>
          <w:b/>
          <w:color w:val="990099"/>
          <w:sz w:val="32"/>
          <w:szCs w:val="32"/>
          <w:shd w:val="clear" w:color="auto" w:fill="FFFFFF"/>
        </w:rPr>
        <w:t> </w:t>
      </w:r>
      <w:r w:rsidR="00BE11BC" w:rsidRPr="006F073B">
        <w:rPr>
          <w:rFonts w:ascii="Georgia" w:hAnsi="Georgia"/>
          <w:b/>
          <w:color w:val="990099"/>
          <w:sz w:val="32"/>
          <w:szCs w:val="32"/>
        </w:rPr>
        <w:br/>
      </w:r>
      <w:r w:rsidR="00BE11BC"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Если есть в тебе таланты,</w:t>
      </w:r>
      <w:r w:rsidR="00BE11BC" w:rsidRPr="00303A8A">
        <w:rPr>
          <w:rFonts w:ascii="Georgia" w:hAnsi="Georgia"/>
          <w:b/>
          <w:color w:val="CC00FF"/>
          <w:sz w:val="32"/>
          <w:szCs w:val="32"/>
        </w:rPr>
        <w:br/>
      </w:r>
      <w:r w:rsidR="00BE11BC"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 xml:space="preserve">Завяжи на праздник </w:t>
      </w:r>
      <w:proofErr w:type="spellStart"/>
      <w:r w:rsidR="00BE11BC"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бАнты</w:t>
      </w:r>
      <w:proofErr w:type="spellEnd"/>
      <w:r w:rsidR="00BE11BC"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.</w:t>
      </w:r>
      <w:r w:rsidR="00BE11BC" w:rsidRPr="00303A8A">
        <w:rPr>
          <w:rFonts w:ascii="Georgia" w:hAnsi="Georgia"/>
          <w:b/>
          <w:color w:val="CC00FF"/>
          <w:sz w:val="32"/>
          <w:szCs w:val="32"/>
        </w:rPr>
        <w:br/>
      </w:r>
      <w:r w:rsidR="00BE11BC"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Без талантов если ты,</w:t>
      </w:r>
      <w:r w:rsidRPr="00303A8A">
        <w:rPr>
          <w:rFonts w:ascii="Georgia" w:hAnsi="Georgia" w:cs="Times New Roman"/>
          <w:b/>
          <w:noProof/>
          <w:color w:val="CC00FF"/>
          <w:sz w:val="32"/>
          <w:szCs w:val="32"/>
          <w:lang w:eastAsia="ru-RU"/>
        </w:rPr>
        <w:t xml:space="preserve"> </w:t>
      </w:r>
      <w:r w:rsidR="00BE11BC" w:rsidRPr="00303A8A">
        <w:rPr>
          <w:rFonts w:ascii="Georgia" w:hAnsi="Georgia"/>
          <w:b/>
          <w:color w:val="CC00FF"/>
          <w:sz w:val="32"/>
          <w:szCs w:val="32"/>
        </w:rPr>
        <w:br/>
      </w:r>
      <w:r w:rsidR="00BE11BC"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 xml:space="preserve">Повяжи себе </w:t>
      </w:r>
      <w:proofErr w:type="spellStart"/>
      <w:r w:rsidR="00BE11BC"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бантЫ</w:t>
      </w:r>
      <w:proofErr w:type="spellEnd"/>
      <w:r w:rsidR="00BE11BC"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.</w:t>
      </w:r>
      <w:r w:rsidR="00BE11BC" w:rsidRPr="00303A8A">
        <w:rPr>
          <w:rFonts w:ascii="Georgia" w:hAnsi="Georgia"/>
          <w:b/>
          <w:color w:val="CC00FF"/>
          <w:sz w:val="32"/>
          <w:szCs w:val="32"/>
        </w:rPr>
        <w:br/>
      </w:r>
      <w:r w:rsidR="00BE11BC"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(И. Агеева) </w:t>
      </w:r>
      <w:r w:rsidR="00BE11BC" w:rsidRPr="00303A8A">
        <w:rPr>
          <w:rFonts w:ascii="Georgia" w:hAnsi="Georgia"/>
          <w:b/>
          <w:color w:val="CC00FF"/>
          <w:sz w:val="32"/>
          <w:szCs w:val="32"/>
        </w:rPr>
        <w:br/>
      </w:r>
    </w:p>
    <w:p w:rsidR="00BE11BC" w:rsidRPr="00EA7240" w:rsidRDefault="00EA7240" w:rsidP="009F5C35">
      <w:pPr>
        <w:rPr>
          <w:rFonts w:ascii="Georgia" w:hAnsi="Georgia"/>
          <w:b/>
          <w:i/>
          <w:color w:val="990099"/>
          <w:sz w:val="32"/>
          <w:szCs w:val="32"/>
          <w:shd w:val="clear" w:color="auto" w:fill="FFFFFF"/>
        </w:rPr>
      </w:pPr>
      <w:r>
        <w:rPr>
          <w:rFonts w:ascii="Georgia" w:hAnsi="Georgia"/>
          <w:b/>
          <w:noProof/>
          <w:color w:val="990099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404495</wp:posOffset>
            </wp:positionV>
            <wp:extent cx="2466975" cy="1758950"/>
            <wp:effectExtent l="19050" t="0" r="9525" b="0"/>
            <wp:wrapNone/>
            <wp:docPr id="7" name="Рисунок 7" descr="Ð£Ð´Ð°ÑÐµÐ½Ð¸Ðµ Ð² ÑÐ»Ð¾Ð²Ðµ ÐºÑÑÐ¾Ð½Ð½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£Ð´Ð°ÑÐµÐ½Ð¸Ðµ Ð² ÑÐ»Ð¾Ð²Ðµ ÐºÑÑÐ¾Ð½Ð½ÑÐ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1BC" w:rsidRPr="006F073B">
        <w:rPr>
          <w:rFonts w:ascii="Georgia" w:hAnsi="Georgia"/>
          <w:b/>
          <w:color w:val="990099"/>
          <w:sz w:val="32"/>
          <w:szCs w:val="32"/>
          <w:shd w:val="clear" w:color="auto" w:fill="FFFFFF"/>
        </w:rPr>
        <w:t> </w:t>
      </w:r>
      <w:r w:rsidR="00BE11BC" w:rsidRPr="006F073B">
        <w:rPr>
          <w:rFonts w:ascii="Georgia" w:hAnsi="Georgia"/>
          <w:b/>
          <w:color w:val="990099"/>
          <w:sz w:val="32"/>
          <w:szCs w:val="32"/>
        </w:rPr>
        <w:br/>
      </w:r>
      <w:r w:rsidR="00BE11BC" w:rsidRPr="00EA7240">
        <w:rPr>
          <w:rFonts w:ascii="Georgia" w:hAnsi="Georgia"/>
          <w:b/>
          <w:i/>
          <w:color w:val="990099"/>
          <w:sz w:val="32"/>
          <w:szCs w:val="32"/>
          <w:shd w:val="clear" w:color="auto" w:fill="FFFFFF"/>
        </w:rPr>
        <w:t>Ударение в слове "Кухонный"</w:t>
      </w:r>
    </w:p>
    <w:p w:rsidR="009F5C35" w:rsidRPr="00303A8A" w:rsidRDefault="00BE11BC" w:rsidP="009F5C35">
      <w:pPr>
        <w:rPr>
          <w:rFonts w:ascii="Georgia" w:hAnsi="Georgia"/>
          <w:b/>
          <w:color w:val="CC00FF"/>
          <w:sz w:val="32"/>
          <w:szCs w:val="32"/>
        </w:rPr>
      </w:pP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Стол,</w:t>
      </w:r>
      <w:r w:rsidRPr="00303A8A">
        <w:rPr>
          <w:rFonts w:ascii="Georgia" w:hAnsi="Georgia"/>
          <w:b/>
          <w:color w:val="CC00FF"/>
          <w:sz w:val="32"/>
          <w:szCs w:val="32"/>
        </w:rPr>
        <w:br/>
      </w: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Нами купленный</w:t>
      </w:r>
      <w:proofErr w:type="gramStart"/>
      <w:r w:rsidRPr="00303A8A">
        <w:rPr>
          <w:rFonts w:ascii="Georgia" w:hAnsi="Georgia"/>
          <w:b/>
          <w:color w:val="CC00FF"/>
          <w:sz w:val="32"/>
          <w:szCs w:val="32"/>
        </w:rPr>
        <w:br/>
      </w: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И</w:t>
      </w:r>
      <w:proofErr w:type="gramEnd"/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 xml:space="preserve"> в кухню</w:t>
      </w:r>
      <w:r w:rsidRPr="00303A8A">
        <w:rPr>
          <w:rFonts w:ascii="Georgia" w:hAnsi="Georgia"/>
          <w:b/>
          <w:color w:val="CC00FF"/>
          <w:sz w:val="32"/>
          <w:szCs w:val="32"/>
        </w:rPr>
        <w:br/>
      </w: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Занесённый, –</w:t>
      </w:r>
      <w:r w:rsidRPr="00303A8A">
        <w:rPr>
          <w:rFonts w:ascii="Georgia" w:hAnsi="Georgia"/>
          <w:b/>
          <w:color w:val="CC00FF"/>
          <w:sz w:val="32"/>
          <w:szCs w:val="32"/>
        </w:rPr>
        <w:br/>
      </w: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Зовётся</w:t>
      </w:r>
      <w:r w:rsidR="00712F44" w:rsidRPr="00303A8A">
        <w:rPr>
          <w:rFonts w:ascii="Georgia" w:hAnsi="Georgia"/>
          <w:b/>
          <w:color w:val="CC00FF"/>
          <w:sz w:val="32"/>
          <w:szCs w:val="32"/>
        </w:rPr>
        <w:t xml:space="preserve">   </w:t>
      </w:r>
      <w:proofErr w:type="spellStart"/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КУхонный</w:t>
      </w:r>
      <w:proofErr w:type="spellEnd"/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,</w:t>
      </w:r>
      <w:r w:rsidRPr="00303A8A">
        <w:rPr>
          <w:rFonts w:ascii="Georgia" w:hAnsi="Georgia"/>
          <w:b/>
          <w:color w:val="CC00FF"/>
          <w:sz w:val="32"/>
          <w:szCs w:val="32"/>
        </w:rPr>
        <w:br/>
      </w: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А вовсе не</w:t>
      </w:r>
      <w:r w:rsidR="00712F44" w:rsidRPr="00303A8A">
        <w:rPr>
          <w:rFonts w:ascii="Georgia" w:hAnsi="Georgia"/>
          <w:b/>
          <w:color w:val="CC00FF"/>
          <w:sz w:val="32"/>
          <w:szCs w:val="32"/>
        </w:rPr>
        <w:t xml:space="preserve">    </w:t>
      </w: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Кухонный!..</w:t>
      </w:r>
      <w:r w:rsidRPr="00303A8A">
        <w:rPr>
          <w:rFonts w:ascii="Georgia" w:hAnsi="Georgia"/>
          <w:b/>
          <w:color w:val="CC00FF"/>
          <w:sz w:val="32"/>
          <w:szCs w:val="32"/>
        </w:rPr>
        <w:br/>
      </w: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 xml:space="preserve">(С. </w:t>
      </w:r>
      <w:proofErr w:type="spellStart"/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Белорусец</w:t>
      </w:r>
      <w:proofErr w:type="spellEnd"/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) </w:t>
      </w:r>
    </w:p>
    <w:p w:rsidR="00EA7240" w:rsidRDefault="00EA7240" w:rsidP="009F5C35">
      <w:pPr>
        <w:rPr>
          <w:rFonts w:ascii="Georgia" w:hAnsi="Georgia"/>
          <w:b/>
          <w:i/>
          <w:color w:val="990099"/>
          <w:sz w:val="32"/>
          <w:szCs w:val="32"/>
          <w:shd w:val="clear" w:color="auto" w:fill="FFFFFF"/>
        </w:rPr>
      </w:pPr>
      <w:r>
        <w:rPr>
          <w:rFonts w:ascii="Georgia" w:hAnsi="Georgia"/>
          <w:b/>
          <w:i/>
          <w:noProof/>
          <w:color w:val="990099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212725</wp:posOffset>
            </wp:positionV>
            <wp:extent cx="2372995" cy="1967230"/>
            <wp:effectExtent l="19050" t="0" r="8255" b="0"/>
            <wp:wrapNone/>
            <wp:docPr id="10" name="Рисунок 10" descr="Ð£Ð´Ð°ÑÐµÐ½Ð¸Ðµ Ð² ÑÐ»Ð¾Ð²Ðµ ÑÐ¾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£Ð´Ð°ÑÐµÐ½Ð¸Ðµ Ð² ÑÐ»Ð¾Ð²Ðµ ÑÐ¾ÑÑÑ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F44" w:rsidRPr="00EA7240" w:rsidRDefault="00712F44" w:rsidP="009F5C35">
      <w:pPr>
        <w:rPr>
          <w:rFonts w:ascii="Georgia" w:hAnsi="Georgia"/>
          <w:b/>
          <w:i/>
          <w:color w:val="990099"/>
          <w:sz w:val="32"/>
          <w:szCs w:val="32"/>
        </w:rPr>
      </w:pPr>
      <w:r w:rsidRPr="006F073B">
        <w:rPr>
          <w:rFonts w:ascii="Georgia" w:hAnsi="Georgia"/>
          <w:b/>
          <w:color w:val="990099"/>
          <w:sz w:val="32"/>
          <w:szCs w:val="32"/>
        </w:rPr>
        <w:br/>
      </w:r>
      <w:r w:rsidRPr="00EA7240">
        <w:rPr>
          <w:rFonts w:ascii="Georgia" w:hAnsi="Georgia"/>
          <w:b/>
          <w:i/>
          <w:color w:val="990099"/>
          <w:sz w:val="32"/>
          <w:szCs w:val="32"/>
          <w:shd w:val="clear" w:color="auto" w:fill="FFFFFF"/>
        </w:rPr>
        <w:t>Ударение в слове "Торты" </w:t>
      </w:r>
      <w:r w:rsidRPr="00EA7240">
        <w:rPr>
          <w:rFonts w:ascii="Georgia" w:hAnsi="Georgia"/>
          <w:b/>
          <w:i/>
          <w:color w:val="990099"/>
          <w:sz w:val="32"/>
          <w:szCs w:val="32"/>
        </w:rPr>
        <w:br/>
      </w:r>
    </w:p>
    <w:p w:rsidR="009F5C35" w:rsidRPr="00303A8A" w:rsidRDefault="00712F44" w:rsidP="009F5C35">
      <w:pPr>
        <w:rPr>
          <w:rFonts w:ascii="Georgia" w:hAnsi="Georgia"/>
          <w:b/>
          <w:color w:val="CC00FF"/>
          <w:sz w:val="32"/>
          <w:szCs w:val="32"/>
        </w:rPr>
      </w:pP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 xml:space="preserve">Долго ели </w:t>
      </w:r>
      <w:proofErr w:type="spellStart"/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тОрты</w:t>
      </w:r>
      <w:proofErr w:type="spellEnd"/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 xml:space="preserve"> –</w:t>
      </w:r>
      <w:r w:rsidRPr="00303A8A">
        <w:rPr>
          <w:rFonts w:ascii="Georgia" w:hAnsi="Georgia"/>
          <w:b/>
          <w:color w:val="CC00FF"/>
          <w:sz w:val="32"/>
          <w:szCs w:val="32"/>
        </w:rPr>
        <w:br/>
      </w:r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 xml:space="preserve">Не налезли </w:t>
      </w:r>
      <w:proofErr w:type="spellStart"/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шОрты</w:t>
      </w:r>
      <w:proofErr w:type="spellEnd"/>
      <w:r w:rsidRPr="00303A8A">
        <w:rPr>
          <w:rFonts w:ascii="Georgia" w:hAnsi="Georgia"/>
          <w:b/>
          <w:color w:val="CC00FF"/>
          <w:sz w:val="32"/>
          <w:szCs w:val="32"/>
          <w:shd w:val="clear" w:color="auto" w:fill="FFFFFF"/>
        </w:rPr>
        <w:t>! </w:t>
      </w:r>
      <w:r w:rsidRPr="00303A8A">
        <w:rPr>
          <w:rFonts w:ascii="Georgia" w:hAnsi="Georgia"/>
          <w:b/>
          <w:color w:val="CC00FF"/>
          <w:sz w:val="32"/>
          <w:szCs w:val="32"/>
        </w:rPr>
        <w:br/>
      </w:r>
    </w:p>
    <w:p w:rsidR="00940A82" w:rsidRDefault="00C26F16" w:rsidP="009F5C35">
      <w:pPr>
        <w:tabs>
          <w:tab w:val="left" w:pos="4532"/>
        </w:tabs>
      </w:pPr>
      <w:r w:rsidRPr="00C26F16">
        <w:rPr>
          <w:noProof/>
          <w:lang w:eastAsia="ru-RU"/>
        </w:rPr>
        <w:lastRenderedPageBreak/>
        <w:drawing>
          <wp:inline distT="0" distB="0" distL="0" distR="0">
            <wp:extent cx="5935864" cy="8423563"/>
            <wp:effectExtent l="19050" t="0" r="7736" b="0"/>
            <wp:docPr id="9" name="Рисунок 1" descr="https://i03.fotocdn.net/s29/31/public_pin_l/286/2707496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3.fotocdn.net/s29/31/public_pin_l/286/27074962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3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411" w:rsidRPr="00FE6B9A" w:rsidRDefault="00B07411" w:rsidP="00FE6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7411" w:rsidRPr="00FE6B9A" w:rsidSect="00940A82">
      <w:pgSz w:w="11906" w:h="16838"/>
      <w:pgMar w:top="1276" w:right="1274" w:bottom="1276" w:left="1276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A20"/>
    <w:multiLevelType w:val="multilevel"/>
    <w:tmpl w:val="180A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6D0"/>
    <w:rsid w:val="00010249"/>
    <w:rsid w:val="00293324"/>
    <w:rsid w:val="002E5E70"/>
    <w:rsid w:val="00303A8A"/>
    <w:rsid w:val="003E5F3A"/>
    <w:rsid w:val="003E6295"/>
    <w:rsid w:val="00402B75"/>
    <w:rsid w:val="00424455"/>
    <w:rsid w:val="00516747"/>
    <w:rsid w:val="005F5A15"/>
    <w:rsid w:val="006F073B"/>
    <w:rsid w:val="00712F44"/>
    <w:rsid w:val="00815D9E"/>
    <w:rsid w:val="00940A82"/>
    <w:rsid w:val="009F5C35"/>
    <w:rsid w:val="00A528E4"/>
    <w:rsid w:val="00B07411"/>
    <w:rsid w:val="00B8038A"/>
    <w:rsid w:val="00BA44EB"/>
    <w:rsid w:val="00BC16D0"/>
    <w:rsid w:val="00BE11BC"/>
    <w:rsid w:val="00C26F16"/>
    <w:rsid w:val="00EA7240"/>
    <w:rsid w:val="00FE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E11BC"/>
    <w:rPr>
      <w:color w:val="0000FF"/>
      <w:u w:val="single"/>
    </w:rPr>
  </w:style>
  <w:style w:type="character" w:styleId="a6">
    <w:name w:val="Strong"/>
    <w:basedOn w:val="a0"/>
    <w:uiPriority w:val="22"/>
    <w:qFormat/>
    <w:rsid w:val="00516747"/>
    <w:rPr>
      <w:b/>
      <w:bCs/>
    </w:rPr>
  </w:style>
  <w:style w:type="paragraph" w:customStyle="1" w:styleId="c6">
    <w:name w:val="c6"/>
    <w:basedOn w:val="a"/>
    <w:rsid w:val="0040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2B75"/>
  </w:style>
  <w:style w:type="paragraph" w:customStyle="1" w:styleId="c0">
    <w:name w:val="c0"/>
    <w:basedOn w:val="a"/>
    <w:rsid w:val="0040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2B75"/>
  </w:style>
  <w:style w:type="character" w:customStyle="1" w:styleId="c5">
    <w:name w:val="c5"/>
    <w:basedOn w:val="a0"/>
    <w:rsid w:val="00402B75"/>
  </w:style>
  <w:style w:type="character" w:customStyle="1" w:styleId="c3">
    <w:name w:val="c3"/>
    <w:basedOn w:val="a0"/>
    <w:rsid w:val="00402B75"/>
  </w:style>
  <w:style w:type="character" w:customStyle="1" w:styleId="c18">
    <w:name w:val="c18"/>
    <w:basedOn w:val="a0"/>
    <w:rsid w:val="00B07411"/>
  </w:style>
  <w:style w:type="paragraph" w:customStyle="1" w:styleId="c22">
    <w:name w:val="c22"/>
    <w:basedOn w:val="a"/>
    <w:rsid w:val="00B0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0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0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0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0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0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07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F294B-D7F9-4D61-814B-A833F69C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4</cp:revision>
  <dcterms:created xsi:type="dcterms:W3CDTF">2019-03-25T14:49:00Z</dcterms:created>
  <dcterms:modified xsi:type="dcterms:W3CDTF">2019-03-25T14:52:00Z</dcterms:modified>
</cp:coreProperties>
</file>