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BD" w:rsidRDefault="001176BD" w:rsidP="001176BD">
      <w:pPr>
        <w:jc w:val="center"/>
      </w:pPr>
      <w:r w:rsidRPr="002C0DF9">
        <w:t>Муниципальное бюджетное дошкольное образовательное учреждение –</w:t>
      </w:r>
    </w:p>
    <w:p w:rsidR="001176BD" w:rsidRPr="002C0DF9" w:rsidRDefault="001176BD" w:rsidP="001176BD">
      <w:pPr>
        <w:jc w:val="center"/>
      </w:pPr>
      <w:r w:rsidRPr="002C0DF9">
        <w:t xml:space="preserve"> детский сад комбинированного вида № 123</w:t>
      </w:r>
    </w:p>
    <w:p w:rsidR="001176BD" w:rsidRPr="002C0DF9" w:rsidRDefault="001176BD" w:rsidP="001176BD">
      <w:pPr>
        <w:jc w:val="center"/>
      </w:pPr>
      <w:proofErr w:type="gramStart"/>
      <w:r w:rsidRPr="002C0DF9">
        <w:t>Юридическ</w:t>
      </w:r>
      <w:r w:rsidR="000E333D">
        <w:t xml:space="preserve">ий адрес: г. Екатеринбург, Верх – </w:t>
      </w:r>
      <w:proofErr w:type="spellStart"/>
      <w:r w:rsidRPr="002C0DF9">
        <w:t>Исетский</w:t>
      </w:r>
      <w:proofErr w:type="spellEnd"/>
      <w:r w:rsidRPr="002C0DF9">
        <w:t xml:space="preserve"> район, ул. Бебеля 114 а </w:t>
      </w:r>
      <w:proofErr w:type="gramEnd"/>
    </w:p>
    <w:p w:rsidR="001176BD" w:rsidRPr="000B2124" w:rsidRDefault="001176BD" w:rsidP="001176BD">
      <w:pPr>
        <w:pBdr>
          <w:bottom w:val="single" w:sz="12" w:space="0" w:color="auto"/>
        </w:pBdr>
        <w:jc w:val="center"/>
        <w:rPr>
          <w:sz w:val="28"/>
          <w:szCs w:val="28"/>
        </w:rPr>
      </w:pPr>
      <w:r w:rsidRPr="002C0DF9">
        <w:t xml:space="preserve">Тел./факс 367-45-20, </w:t>
      </w:r>
      <w:r w:rsidRPr="002C0DF9">
        <w:rPr>
          <w:lang w:val="en-US"/>
        </w:rPr>
        <w:t>E</w:t>
      </w:r>
      <w:r w:rsidRPr="002C0DF9">
        <w:t>-</w:t>
      </w:r>
      <w:r w:rsidRPr="002C0DF9">
        <w:rPr>
          <w:lang w:val="en-US"/>
        </w:rPr>
        <w:t>mail</w:t>
      </w:r>
      <w:r w:rsidRPr="002C0DF9">
        <w:t xml:space="preserve">: </w:t>
      </w:r>
      <w:hyperlink r:id="rId7" w:history="1">
        <w:r w:rsidRPr="002C0DF9">
          <w:rPr>
            <w:color w:val="000000"/>
            <w:lang w:val="en-US"/>
          </w:rPr>
          <w:t>Domowjonok</w:t>
        </w:r>
        <w:r w:rsidRPr="002C0DF9">
          <w:rPr>
            <w:color w:val="000000"/>
          </w:rPr>
          <w:t>123@</w:t>
        </w:r>
        <w:r w:rsidRPr="002C0DF9">
          <w:rPr>
            <w:color w:val="000000"/>
            <w:lang w:val="en-US"/>
          </w:rPr>
          <w:t>yandex</w:t>
        </w:r>
        <w:r w:rsidRPr="002C0DF9">
          <w:rPr>
            <w:color w:val="000000"/>
          </w:rPr>
          <w:t>.</w:t>
        </w:r>
        <w:proofErr w:type="spellStart"/>
        <w:r w:rsidRPr="002C0DF9">
          <w:rPr>
            <w:color w:val="000000"/>
            <w:lang w:val="en-US"/>
          </w:rPr>
          <w:t>ru</w:t>
        </w:r>
        <w:proofErr w:type="spellEnd"/>
      </w:hyperlink>
    </w:p>
    <w:p w:rsidR="002A7049" w:rsidRDefault="002A7049" w:rsidP="001176BD">
      <w:pPr>
        <w:tabs>
          <w:tab w:val="left" w:pos="2580"/>
        </w:tabs>
        <w:jc w:val="center"/>
        <w:rPr>
          <w:sz w:val="28"/>
          <w:szCs w:val="28"/>
        </w:rPr>
      </w:pPr>
    </w:p>
    <w:p w:rsidR="002A7049" w:rsidRDefault="002A7049" w:rsidP="001176BD">
      <w:pPr>
        <w:tabs>
          <w:tab w:val="left" w:pos="2580"/>
        </w:tabs>
        <w:jc w:val="center"/>
        <w:rPr>
          <w:sz w:val="28"/>
          <w:szCs w:val="28"/>
        </w:rPr>
      </w:pPr>
    </w:p>
    <w:p w:rsidR="001176BD" w:rsidRDefault="002A7049" w:rsidP="001176BD">
      <w:pPr>
        <w:tabs>
          <w:tab w:val="left" w:pos="2580"/>
        </w:tabs>
        <w:jc w:val="center"/>
        <w:rPr>
          <w:sz w:val="28"/>
          <w:szCs w:val="28"/>
        </w:rPr>
      </w:pPr>
      <w:r>
        <w:rPr>
          <w:rFonts w:ascii="Bookman Old Style" w:hAnsi="Bookman Old Style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6CF865F" wp14:editId="6262AEC5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2135505" cy="2135505"/>
            <wp:effectExtent l="0" t="0" r="0" b="0"/>
            <wp:wrapTight wrapText="bothSides">
              <wp:wrapPolygon edited="0">
                <wp:start x="6359" y="0"/>
                <wp:lineTo x="193" y="0"/>
                <wp:lineTo x="0" y="5010"/>
                <wp:lineTo x="578" y="6166"/>
                <wp:lineTo x="0" y="7900"/>
                <wp:lineTo x="0" y="21195"/>
                <wp:lineTo x="7707" y="21388"/>
                <wp:lineTo x="14066" y="21388"/>
                <wp:lineTo x="19269" y="21195"/>
                <wp:lineTo x="20617" y="20425"/>
                <wp:lineTo x="18690" y="18498"/>
                <wp:lineTo x="21388" y="16378"/>
                <wp:lineTo x="21388" y="8093"/>
                <wp:lineTo x="21195" y="5202"/>
                <wp:lineTo x="20425" y="4046"/>
                <wp:lineTo x="18883" y="3083"/>
                <wp:lineTo x="21388" y="2890"/>
                <wp:lineTo x="21388" y="193"/>
                <wp:lineTo x="15029" y="0"/>
                <wp:lineTo x="6359" y="0"/>
              </wp:wrapPolygon>
            </wp:wrapTight>
            <wp:docPr id="3" name="Рисунок 1" descr="F:\БЕРДНИКОВА\Ld237789611ba1ffb82309c8d22a62a5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ЕРДНИКОВА\Ld237789611ba1ffb82309c8d22a62a5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505" cy="2135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7049" w:rsidRDefault="002A7049" w:rsidP="002A7049">
      <w:pPr>
        <w:pStyle w:val="constitle"/>
        <w:spacing w:after="0"/>
        <w:jc w:val="center"/>
        <w:rPr>
          <w:b/>
          <w:sz w:val="28"/>
          <w:szCs w:val="28"/>
          <w:lang w:val="en-US"/>
        </w:rPr>
      </w:pPr>
    </w:p>
    <w:p w:rsidR="002A7049" w:rsidRDefault="002A7049" w:rsidP="002A7049">
      <w:pPr>
        <w:pStyle w:val="constitle"/>
        <w:spacing w:after="0"/>
        <w:jc w:val="center"/>
        <w:rPr>
          <w:b/>
          <w:sz w:val="28"/>
          <w:szCs w:val="28"/>
          <w:lang w:val="en-US"/>
        </w:rPr>
      </w:pPr>
    </w:p>
    <w:p w:rsidR="002A7049" w:rsidRDefault="002A7049" w:rsidP="002A7049">
      <w:pPr>
        <w:pStyle w:val="constitle"/>
        <w:spacing w:after="0"/>
        <w:jc w:val="center"/>
        <w:rPr>
          <w:b/>
          <w:sz w:val="28"/>
          <w:szCs w:val="28"/>
          <w:lang w:val="en-US"/>
        </w:rPr>
      </w:pPr>
    </w:p>
    <w:p w:rsidR="002A7049" w:rsidRDefault="002A7049" w:rsidP="002A7049">
      <w:pPr>
        <w:pStyle w:val="constitle"/>
        <w:spacing w:after="0"/>
        <w:jc w:val="center"/>
        <w:rPr>
          <w:b/>
          <w:sz w:val="28"/>
          <w:szCs w:val="28"/>
          <w:lang w:val="en-US"/>
        </w:rPr>
      </w:pPr>
    </w:p>
    <w:p w:rsidR="002A7049" w:rsidRDefault="002A7049" w:rsidP="002A7049">
      <w:pPr>
        <w:pStyle w:val="constitle"/>
        <w:spacing w:after="0"/>
        <w:jc w:val="center"/>
        <w:rPr>
          <w:b/>
          <w:sz w:val="28"/>
          <w:szCs w:val="28"/>
          <w:lang w:val="en-US"/>
        </w:rPr>
      </w:pPr>
    </w:p>
    <w:p w:rsidR="002A7049" w:rsidRDefault="002A7049" w:rsidP="002A7049">
      <w:pPr>
        <w:pStyle w:val="constitle"/>
        <w:spacing w:after="0"/>
        <w:jc w:val="center"/>
        <w:rPr>
          <w:b/>
          <w:sz w:val="28"/>
          <w:szCs w:val="28"/>
          <w:lang w:val="en-US"/>
        </w:rPr>
      </w:pPr>
    </w:p>
    <w:p w:rsidR="002A7049" w:rsidRDefault="002A7049" w:rsidP="002A7049">
      <w:pPr>
        <w:pStyle w:val="constitle"/>
        <w:spacing w:after="0"/>
        <w:jc w:val="center"/>
        <w:rPr>
          <w:b/>
          <w:sz w:val="28"/>
          <w:szCs w:val="28"/>
          <w:lang w:val="en-US"/>
        </w:rPr>
      </w:pPr>
    </w:p>
    <w:p w:rsidR="002A7049" w:rsidRDefault="002A7049" w:rsidP="002A7049">
      <w:pPr>
        <w:pStyle w:val="constitle"/>
        <w:spacing w:after="0"/>
        <w:jc w:val="center"/>
        <w:rPr>
          <w:b/>
          <w:sz w:val="28"/>
          <w:szCs w:val="28"/>
          <w:lang w:val="en-US"/>
        </w:rPr>
      </w:pPr>
    </w:p>
    <w:p w:rsidR="002A7049" w:rsidRDefault="002A7049" w:rsidP="002A7049">
      <w:pPr>
        <w:pStyle w:val="constitle"/>
        <w:spacing w:after="0"/>
        <w:jc w:val="center"/>
        <w:rPr>
          <w:b/>
          <w:sz w:val="28"/>
          <w:szCs w:val="28"/>
          <w:lang w:val="en-US"/>
        </w:rPr>
      </w:pPr>
    </w:p>
    <w:p w:rsidR="002A7049" w:rsidRDefault="002A7049" w:rsidP="002A7049">
      <w:pPr>
        <w:pStyle w:val="constitle"/>
        <w:spacing w:after="0"/>
        <w:jc w:val="center"/>
        <w:rPr>
          <w:b/>
          <w:sz w:val="28"/>
          <w:szCs w:val="28"/>
          <w:lang w:val="en-US"/>
        </w:rPr>
      </w:pPr>
    </w:p>
    <w:p w:rsidR="002A7049" w:rsidRDefault="002A7049" w:rsidP="002A7049">
      <w:pPr>
        <w:pStyle w:val="constitle"/>
        <w:spacing w:after="0"/>
        <w:jc w:val="center"/>
        <w:rPr>
          <w:b/>
          <w:sz w:val="40"/>
          <w:szCs w:val="40"/>
        </w:rPr>
      </w:pPr>
    </w:p>
    <w:p w:rsidR="002A7049" w:rsidRDefault="002A7049" w:rsidP="002A7049">
      <w:pPr>
        <w:pStyle w:val="constitle"/>
        <w:spacing w:after="0"/>
        <w:jc w:val="center"/>
        <w:rPr>
          <w:b/>
          <w:sz w:val="40"/>
          <w:szCs w:val="40"/>
        </w:rPr>
      </w:pPr>
    </w:p>
    <w:p w:rsidR="002A7049" w:rsidRPr="002A7049" w:rsidRDefault="002A7049" w:rsidP="002A7049">
      <w:pPr>
        <w:pStyle w:val="constitle"/>
        <w:spacing w:after="0"/>
        <w:jc w:val="center"/>
        <w:rPr>
          <w:b/>
          <w:sz w:val="40"/>
          <w:szCs w:val="40"/>
        </w:rPr>
      </w:pPr>
      <w:r w:rsidRPr="002A7049">
        <w:rPr>
          <w:b/>
          <w:sz w:val="40"/>
          <w:szCs w:val="40"/>
        </w:rPr>
        <w:t>ПЕДАГОГИЧЕСКИЙ ПРОЕКТ</w:t>
      </w:r>
    </w:p>
    <w:p w:rsidR="002A7049" w:rsidRPr="002A7049" w:rsidRDefault="002A7049" w:rsidP="002A7049">
      <w:pPr>
        <w:pStyle w:val="constitle"/>
        <w:spacing w:after="0"/>
        <w:jc w:val="center"/>
        <w:rPr>
          <w:b/>
          <w:bCs/>
          <w:iCs/>
          <w:sz w:val="40"/>
          <w:szCs w:val="40"/>
        </w:rPr>
      </w:pPr>
      <w:bookmarkStart w:id="0" w:name="_GoBack"/>
      <w:r w:rsidRPr="002A7049">
        <w:rPr>
          <w:b/>
          <w:sz w:val="40"/>
          <w:szCs w:val="40"/>
        </w:rPr>
        <w:t xml:space="preserve">«Внедрение </w:t>
      </w:r>
      <w:proofErr w:type="spellStart"/>
      <w:r w:rsidRPr="002A7049">
        <w:rPr>
          <w:b/>
          <w:bCs/>
          <w:iCs/>
          <w:sz w:val="40"/>
          <w:szCs w:val="40"/>
        </w:rPr>
        <w:t>мнемотехнологии,</w:t>
      </w:r>
      <w:proofErr w:type="spellEnd"/>
    </w:p>
    <w:p w:rsidR="002A7049" w:rsidRPr="002A7049" w:rsidRDefault="002A7049" w:rsidP="002A7049">
      <w:pPr>
        <w:pStyle w:val="constitle"/>
        <w:spacing w:after="0"/>
        <w:jc w:val="center"/>
        <w:rPr>
          <w:b/>
          <w:bCs/>
          <w:iCs/>
          <w:sz w:val="40"/>
          <w:szCs w:val="40"/>
        </w:rPr>
      </w:pPr>
      <w:r w:rsidRPr="002A7049">
        <w:rPr>
          <w:b/>
          <w:bCs/>
          <w:iCs/>
          <w:sz w:val="40"/>
          <w:szCs w:val="40"/>
        </w:rPr>
        <w:t>как средства познавательно</w:t>
      </w:r>
      <w:r w:rsidRPr="002A7049">
        <w:rPr>
          <w:b/>
          <w:bCs/>
          <w:iCs/>
          <w:sz w:val="40"/>
          <w:szCs w:val="40"/>
        </w:rPr>
        <w:t xml:space="preserve"> - речевого развития</w:t>
      </w:r>
    </w:p>
    <w:p w:rsidR="002A7049" w:rsidRDefault="002A7049" w:rsidP="002A7049">
      <w:pPr>
        <w:pStyle w:val="constitle"/>
        <w:spacing w:after="0"/>
        <w:jc w:val="center"/>
        <w:rPr>
          <w:b/>
          <w:bCs/>
          <w:iCs/>
          <w:sz w:val="40"/>
          <w:szCs w:val="40"/>
        </w:rPr>
      </w:pPr>
      <w:r w:rsidRPr="002A7049">
        <w:rPr>
          <w:b/>
          <w:bCs/>
          <w:iCs/>
          <w:sz w:val="40"/>
          <w:szCs w:val="40"/>
        </w:rPr>
        <w:t>детей раннего и младшего дошкольного возраста»</w:t>
      </w:r>
    </w:p>
    <w:bookmarkEnd w:id="0"/>
    <w:p w:rsidR="002A7049" w:rsidRDefault="002A7049" w:rsidP="002A7049">
      <w:pPr>
        <w:pStyle w:val="constitle"/>
        <w:spacing w:after="0"/>
        <w:ind w:left="5670"/>
        <w:rPr>
          <w:bCs/>
          <w:iCs/>
          <w:sz w:val="32"/>
          <w:szCs w:val="32"/>
        </w:rPr>
      </w:pPr>
    </w:p>
    <w:p w:rsidR="002A7049" w:rsidRDefault="002A7049" w:rsidP="002A7049">
      <w:pPr>
        <w:pStyle w:val="constitle"/>
        <w:spacing w:after="0"/>
        <w:ind w:left="5670"/>
        <w:rPr>
          <w:bCs/>
          <w:iCs/>
          <w:sz w:val="32"/>
          <w:szCs w:val="32"/>
        </w:rPr>
      </w:pPr>
    </w:p>
    <w:p w:rsidR="002A7049" w:rsidRPr="002A1A15" w:rsidRDefault="002A7049" w:rsidP="002A7049">
      <w:pPr>
        <w:pStyle w:val="constitle"/>
        <w:spacing w:after="0"/>
        <w:ind w:left="5670"/>
        <w:rPr>
          <w:bCs/>
          <w:iCs/>
          <w:sz w:val="28"/>
          <w:szCs w:val="28"/>
        </w:rPr>
      </w:pPr>
      <w:r w:rsidRPr="002A1A15">
        <w:rPr>
          <w:bCs/>
          <w:iCs/>
          <w:sz w:val="28"/>
          <w:szCs w:val="28"/>
        </w:rPr>
        <w:t>Авторы:</w:t>
      </w:r>
    </w:p>
    <w:p w:rsidR="002A7049" w:rsidRPr="002A1A15" w:rsidRDefault="002A7049" w:rsidP="002A1A15">
      <w:pPr>
        <w:pStyle w:val="constitle"/>
        <w:spacing w:before="120" w:after="0"/>
        <w:ind w:left="5670"/>
        <w:rPr>
          <w:bCs/>
          <w:iCs/>
          <w:sz w:val="28"/>
          <w:szCs w:val="28"/>
        </w:rPr>
      </w:pPr>
      <w:r w:rsidRPr="002A1A15">
        <w:rPr>
          <w:bCs/>
          <w:iCs/>
          <w:sz w:val="28"/>
          <w:szCs w:val="28"/>
        </w:rPr>
        <w:t>Беликова</w:t>
      </w:r>
    </w:p>
    <w:p w:rsidR="002A7049" w:rsidRPr="002A1A15" w:rsidRDefault="002A7049" w:rsidP="002A7049">
      <w:pPr>
        <w:pStyle w:val="constitle"/>
        <w:spacing w:after="0"/>
        <w:ind w:left="5670"/>
        <w:rPr>
          <w:bCs/>
          <w:iCs/>
          <w:sz w:val="28"/>
          <w:szCs w:val="28"/>
        </w:rPr>
      </w:pPr>
      <w:r w:rsidRPr="002A1A15">
        <w:rPr>
          <w:bCs/>
          <w:iCs/>
          <w:sz w:val="28"/>
          <w:szCs w:val="28"/>
        </w:rPr>
        <w:t>Светлана Александровна,</w:t>
      </w:r>
    </w:p>
    <w:p w:rsidR="002A7049" w:rsidRPr="002A1A15" w:rsidRDefault="002A7049" w:rsidP="002A1A15">
      <w:pPr>
        <w:pStyle w:val="constitle"/>
        <w:spacing w:before="120" w:after="0"/>
        <w:ind w:left="5670"/>
        <w:rPr>
          <w:bCs/>
          <w:iCs/>
          <w:sz w:val="28"/>
          <w:szCs w:val="28"/>
        </w:rPr>
      </w:pPr>
      <w:r w:rsidRPr="002A1A15">
        <w:rPr>
          <w:bCs/>
          <w:iCs/>
          <w:sz w:val="28"/>
          <w:szCs w:val="28"/>
        </w:rPr>
        <w:t>Быстрова</w:t>
      </w:r>
    </w:p>
    <w:p w:rsidR="002A7049" w:rsidRPr="002A1A15" w:rsidRDefault="002A7049" w:rsidP="002A7049">
      <w:pPr>
        <w:pStyle w:val="constitle"/>
        <w:spacing w:after="0"/>
        <w:ind w:left="5670"/>
        <w:rPr>
          <w:bCs/>
          <w:iCs/>
          <w:sz w:val="28"/>
          <w:szCs w:val="28"/>
        </w:rPr>
      </w:pPr>
      <w:r w:rsidRPr="002A1A15">
        <w:rPr>
          <w:bCs/>
          <w:iCs/>
          <w:sz w:val="28"/>
          <w:szCs w:val="28"/>
        </w:rPr>
        <w:t>Татьяна Михайловна</w:t>
      </w:r>
    </w:p>
    <w:p w:rsidR="002A7049" w:rsidRDefault="002A7049" w:rsidP="002A7049">
      <w:pPr>
        <w:pStyle w:val="constitle"/>
        <w:spacing w:after="0"/>
        <w:rPr>
          <w:bCs/>
          <w:iCs/>
        </w:rPr>
      </w:pPr>
    </w:p>
    <w:p w:rsidR="002A7049" w:rsidRDefault="002A7049" w:rsidP="002A7049">
      <w:pPr>
        <w:pStyle w:val="constitle"/>
        <w:spacing w:after="0"/>
        <w:rPr>
          <w:bCs/>
          <w:iCs/>
        </w:rPr>
      </w:pPr>
    </w:p>
    <w:p w:rsidR="002A7049" w:rsidRDefault="002A7049" w:rsidP="002A7049">
      <w:pPr>
        <w:pStyle w:val="constitle"/>
        <w:spacing w:after="0"/>
        <w:rPr>
          <w:bCs/>
          <w:iCs/>
        </w:rPr>
      </w:pPr>
    </w:p>
    <w:p w:rsidR="002A7049" w:rsidRDefault="002A7049" w:rsidP="002A7049">
      <w:pPr>
        <w:pStyle w:val="constitle"/>
        <w:spacing w:after="0"/>
        <w:rPr>
          <w:bCs/>
          <w:iCs/>
        </w:rPr>
      </w:pPr>
    </w:p>
    <w:p w:rsidR="002A7049" w:rsidRDefault="002A7049" w:rsidP="002A7049">
      <w:pPr>
        <w:pStyle w:val="constitle"/>
        <w:spacing w:after="0"/>
        <w:rPr>
          <w:bCs/>
          <w:iCs/>
        </w:rPr>
      </w:pPr>
    </w:p>
    <w:p w:rsidR="002A7049" w:rsidRDefault="002A7049" w:rsidP="002A7049">
      <w:pPr>
        <w:pStyle w:val="constitle"/>
        <w:spacing w:after="0"/>
        <w:rPr>
          <w:bCs/>
          <w:iCs/>
        </w:rPr>
      </w:pPr>
    </w:p>
    <w:p w:rsidR="002A7049" w:rsidRDefault="002A7049" w:rsidP="002A7049">
      <w:pPr>
        <w:pStyle w:val="constitle"/>
        <w:spacing w:after="0"/>
        <w:rPr>
          <w:bCs/>
          <w:iCs/>
        </w:rPr>
      </w:pPr>
    </w:p>
    <w:p w:rsidR="002A7049" w:rsidRDefault="002A7049" w:rsidP="002A7049">
      <w:pPr>
        <w:pStyle w:val="constitle"/>
        <w:spacing w:after="0"/>
        <w:rPr>
          <w:bCs/>
          <w:iCs/>
        </w:rPr>
      </w:pPr>
    </w:p>
    <w:p w:rsidR="002A7049" w:rsidRDefault="002A7049" w:rsidP="002A7049">
      <w:pPr>
        <w:pStyle w:val="constitle"/>
        <w:spacing w:after="0"/>
        <w:rPr>
          <w:bCs/>
          <w:iCs/>
        </w:rPr>
      </w:pPr>
    </w:p>
    <w:p w:rsidR="002A7049" w:rsidRDefault="002A7049" w:rsidP="002A7049">
      <w:pPr>
        <w:pStyle w:val="constitle"/>
        <w:spacing w:after="0"/>
        <w:rPr>
          <w:bCs/>
          <w:iCs/>
        </w:rPr>
      </w:pPr>
    </w:p>
    <w:p w:rsidR="002A7049" w:rsidRDefault="002A7049" w:rsidP="002A7049">
      <w:pPr>
        <w:pStyle w:val="constitle"/>
        <w:spacing w:after="0"/>
        <w:rPr>
          <w:bCs/>
          <w:iCs/>
        </w:rPr>
      </w:pPr>
    </w:p>
    <w:p w:rsidR="002A7049" w:rsidRDefault="002A7049" w:rsidP="002A7049">
      <w:pPr>
        <w:pStyle w:val="constitle"/>
        <w:spacing w:after="0"/>
        <w:rPr>
          <w:bCs/>
          <w:iCs/>
        </w:rPr>
      </w:pPr>
    </w:p>
    <w:p w:rsidR="002A7049" w:rsidRDefault="002A7049" w:rsidP="002A7049">
      <w:pPr>
        <w:pStyle w:val="constitle"/>
        <w:spacing w:after="0"/>
        <w:rPr>
          <w:bCs/>
          <w:iCs/>
        </w:rPr>
      </w:pPr>
    </w:p>
    <w:p w:rsidR="002A7049" w:rsidRPr="002A7049" w:rsidRDefault="00ED33CD" w:rsidP="002A7049">
      <w:pPr>
        <w:pStyle w:val="constitle"/>
        <w:spacing w:after="0"/>
        <w:jc w:val="center"/>
        <w:rPr>
          <w:bCs/>
          <w:iCs/>
        </w:rPr>
      </w:pPr>
      <w:r>
        <w:rPr>
          <w:bCs/>
          <w:iCs/>
        </w:rPr>
        <w:t>Екатеринбург 2016</w:t>
      </w:r>
    </w:p>
    <w:p w:rsidR="006D5C6D" w:rsidRPr="002A7049" w:rsidRDefault="002A7049" w:rsidP="002A7049">
      <w:pPr>
        <w:pStyle w:val="constitle"/>
        <w:spacing w:after="120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bCs/>
          <w:iCs/>
          <w:sz w:val="28"/>
          <w:szCs w:val="28"/>
        </w:rPr>
        <w:lastRenderedPageBreak/>
        <w:t>Паспорт проекта</w:t>
      </w:r>
    </w:p>
    <w:tbl>
      <w:tblPr>
        <w:tblStyle w:val="a6"/>
        <w:tblW w:w="5018" w:type="pct"/>
        <w:tblLook w:val="04A0" w:firstRow="1" w:lastRow="0" w:firstColumn="1" w:lastColumn="0" w:noHBand="0" w:noVBand="1"/>
      </w:tblPr>
      <w:tblGrid>
        <w:gridCol w:w="1668"/>
        <w:gridCol w:w="7938"/>
      </w:tblGrid>
      <w:tr w:rsidR="0049366F" w:rsidRPr="00ED33CD" w:rsidTr="00ED33CD">
        <w:tc>
          <w:tcPr>
            <w:tcW w:w="868" w:type="pct"/>
          </w:tcPr>
          <w:p w:rsidR="0049366F" w:rsidRPr="00ED33CD" w:rsidRDefault="0049366F" w:rsidP="00193E8E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4132" w:type="pct"/>
          </w:tcPr>
          <w:p w:rsidR="0049366F" w:rsidRPr="00ED33CD" w:rsidRDefault="00E740D2" w:rsidP="00E740D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D33CD">
              <w:rPr>
                <w:bCs/>
                <w:iCs/>
                <w:sz w:val="24"/>
                <w:szCs w:val="24"/>
              </w:rPr>
              <w:t xml:space="preserve">Реализовать </w:t>
            </w:r>
            <w:r w:rsidR="000A4F43" w:rsidRPr="00ED33CD">
              <w:rPr>
                <w:bCs/>
                <w:iCs/>
                <w:sz w:val="24"/>
                <w:szCs w:val="24"/>
              </w:rPr>
              <w:t>разработанную технологию в образовательн</w:t>
            </w:r>
            <w:r w:rsidRPr="00ED33CD">
              <w:rPr>
                <w:bCs/>
                <w:iCs/>
                <w:sz w:val="24"/>
                <w:szCs w:val="24"/>
              </w:rPr>
              <w:t>ом</w:t>
            </w:r>
            <w:r w:rsidR="000A4F43" w:rsidRPr="00ED33CD">
              <w:rPr>
                <w:bCs/>
                <w:iCs/>
                <w:sz w:val="24"/>
                <w:szCs w:val="24"/>
              </w:rPr>
              <w:t xml:space="preserve"> процесс</w:t>
            </w:r>
            <w:r w:rsidRPr="00ED33CD">
              <w:rPr>
                <w:bCs/>
                <w:iCs/>
                <w:sz w:val="24"/>
                <w:szCs w:val="24"/>
              </w:rPr>
              <w:t>е</w:t>
            </w:r>
            <w:r w:rsidR="000A4F43" w:rsidRPr="00ED33CD">
              <w:rPr>
                <w:bCs/>
                <w:iCs/>
                <w:sz w:val="24"/>
                <w:szCs w:val="24"/>
              </w:rPr>
              <w:t xml:space="preserve"> </w:t>
            </w:r>
            <w:r w:rsidRPr="00ED33CD">
              <w:rPr>
                <w:bCs/>
                <w:iCs/>
                <w:sz w:val="24"/>
                <w:szCs w:val="24"/>
              </w:rPr>
              <w:t xml:space="preserve">для развития речи детей раннего и младшего дошкольного возраста </w:t>
            </w:r>
            <w:r w:rsidR="000A4F43" w:rsidRPr="00ED33CD">
              <w:rPr>
                <w:bCs/>
                <w:iCs/>
                <w:sz w:val="24"/>
                <w:szCs w:val="24"/>
              </w:rPr>
              <w:t xml:space="preserve">с её последующим </w:t>
            </w:r>
            <w:r w:rsidRPr="00ED33CD">
              <w:rPr>
                <w:bCs/>
                <w:iCs/>
                <w:sz w:val="24"/>
                <w:szCs w:val="24"/>
              </w:rPr>
              <w:t>тиражированием</w:t>
            </w:r>
            <w:r w:rsidR="000A4F43" w:rsidRPr="00ED33CD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49366F" w:rsidRPr="00ED33CD" w:rsidTr="00ED33CD">
        <w:tc>
          <w:tcPr>
            <w:tcW w:w="868" w:type="pct"/>
          </w:tcPr>
          <w:p w:rsidR="0049366F" w:rsidRPr="00ED33CD" w:rsidRDefault="0049366F" w:rsidP="00732C51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4132" w:type="pct"/>
          </w:tcPr>
          <w:p w:rsidR="00E740D2" w:rsidRPr="00ED33CD" w:rsidRDefault="003C4987" w:rsidP="00732C51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ED33CD">
              <w:rPr>
                <w:bCs/>
                <w:iCs/>
                <w:sz w:val="24"/>
                <w:szCs w:val="24"/>
              </w:rPr>
              <w:t>1.</w:t>
            </w:r>
            <w:r w:rsidR="00AF043D" w:rsidRPr="00ED33CD">
              <w:rPr>
                <w:bCs/>
                <w:iCs/>
                <w:sz w:val="24"/>
                <w:szCs w:val="24"/>
              </w:rPr>
              <w:t>Способствовать запоминанию любой информации, стимулировать интеллектуальное развитие ребёнка.</w:t>
            </w:r>
          </w:p>
          <w:p w:rsidR="002A5B37" w:rsidRPr="00ED33CD" w:rsidRDefault="00E740D2" w:rsidP="00732C51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ED33CD">
              <w:rPr>
                <w:bCs/>
                <w:iCs/>
                <w:sz w:val="24"/>
                <w:szCs w:val="24"/>
              </w:rPr>
              <w:t>2</w:t>
            </w:r>
            <w:r w:rsidR="003C4987" w:rsidRPr="00ED33CD">
              <w:rPr>
                <w:bCs/>
                <w:iCs/>
                <w:sz w:val="24"/>
                <w:szCs w:val="24"/>
              </w:rPr>
              <w:t>.</w:t>
            </w:r>
            <w:r w:rsidR="002A5B37" w:rsidRPr="00ED33CD">
              <w:rPr>
                <w:bCs/>
                <w:iCs/>
                <w:sz w:val="24"/>
                <w:szCs w:val="24"/>
              </w:rPr>
              <w:t xml:space="preserve">Расширять и обогащать словарный запас, </w:t>
            </w:r>
            <w:r w:rsidRPr="00ED33CD">
              <w:rPr>
                <w:bCs/>
                <w:iCs/>
                <w:sz w:val="24"/>
                <w:szCs w:val="24"/>
              </w:rPr>
              <w:t>развивать</w:t>
            </w:r>
            <w:r w:rsidR="00D720AA" w:rsidRPr="00ED33CD">
              <w:rPr>
                <w:bCs/>
                <w:iCs/>
                <w:sz w:val="24"/>
                <w:szCs w:val="24"/>
              </w:rPr>
              <w:t xml:space="preserve"> </w:t>
            </w:r>
            <w:r w:rsidR="00477D26" w:rsidRPr="00ED33CD">
              <w:rPr>
                <w:bCs/>
                <w:iCs/>
                <w:sz w:val="24"/>
                <w:szCs w:val="24"/>
              </w:rPr>
              <w:t>связную речь</w:t>
            </w:r>
            <w:r w:rsidRPr="00ED33CD">
              <w:rPr>
                <w:bCs/>
                <w:iCs/>
                <w:sz w:val="24"/>
                <w:szCs w:val="24"/>
              </w:rPr>
              <w:t>,</w:t>
            </w:r>
            <w:r w:rsidR="00D720AA" w:rsidRPr="00ED33CD">
              <w:rPr>
                <w:bCs/>
                <w:iCs/>
                <w:sz w:val="24"/>
                <w:szCs w:val="24"/>
              </w:rPr>
              <w:t xml:space="preserve"> </w:t>
            </w:r>
            <w:r w:rsidR="002A5B37" w:rsidRPr="00ED33CD">
              <w:rPr>
                <w:bCs/>
                <w:iCs/>
                <w:sz w:val="24"/>
                <w:szCs w:val="24"/>
              </w:rPr>
              <w:t xml:space="preserve">используя </w:t>
            </w:r>
            <w:proofErr w:type="spellStart"/>
            <w:r w:rsidRPr="00ED33CD">
              <w:rPr>
                <w:bCs/>
                <w:iCs/>
                <w:sz w:val="24"/>
                <w:szCs w:val="24"/>
              </w:rPr>
              <w:t>мнемоквадраты</w:t>
            </w:r>
            <w:proofErr w:type="spellEnd"/>
            <w:r w:rsidR="00477D26" w:rsidRPr="00ED33CD">
              <w:rPr>
                <w:bCs/>
                <w:iCs/>
                <w:sz w:val="24"/>
                <w:szCs w:val="24"/>
              </w:rPr>
              <w:t>,</w:t>
            </w:r>
            <w:r w:rsidRPr="00ED33CD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ED33CD">
              <w:rPr>
                <w:bCs/>
                <w:iCs/>
                <w:sz w:val="24"/>
                <w:szCs w:val="24"/>
              </w:rPr>
              <w:t>мнемодорожки</w:t>
            </w:r>
            <w:proofErr w:type="spellEnd"/>
            <w:r w:rsidRPr="00ED33CD">
              <w:rPr>
                <w:bCs/>
                <w:iCs/>
                <w:sz w:val="24"/>
                <w:szCs w:val="24"/>
              </w:rPr>
              <w:t xml:space="preserve"> и </w:t>
            </w:r>
            <w:proofErr w:type="spellStart"/>
            <w:r w:rsidR="002A5B37" w:rsidRPr="00ED33CD">
              <w:rPr>
                <w:bCs/>
                <w:iCs/>
                <w:sz w:val="24"/>
                <w:szCs w:val="24"/>
              </w:rPr>
              <w:t>мнемотаблицы</w:t>
            </w:r>
            <w:proofErr w:type="spellEnd"/>
            <w:r w:rsidR="002A5B37" w:rsidRPr="00ED33CD">
              <w:rPr>
                <w:bCs/>
                <w:iCs/>
                <w:sz w:val="24"/>
                <w:szCs w:val="24"/>
              </w:rPr>
              <w:t>.</w:t>
            </w:r>
          </w:p>
          <w:p w:rsidR="0049366F" w:rsidRPr="00ED33CD" w:rsidRDefault="002A5B37" w:rsidP="000A4F43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ED33CD">
              <w:rPr>
                <w:bCs/>
                <w:iCs/>
                <w:sz w:val="24"/>
                <w:szCs w:val="24"/>
              </w:rPr>
              <w:t>3.Формировать умение преобразовывать абстрактные символы в образы (перекодировка информации).</w:t>
            </w:r>
          </w:p>
        </w:tc>
      </w:tr>
      <w:tr w:rsidR="0049366F" w:rsidRPr="00ED33CD" w:rsidTr="00ED33CD">
        <w:tc>
          <w:tcPr>
            <w:tcW w:w="868" w:type="pct"/>
          </w:tcPr>
          <w:p w:rsidR="0049366F" w:rsidRPr="00ED33CD" w:rsidRDefault="0049366F" w:rsidP="00732C51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4132" w:type="pct"/>
          </w:tcPr>
          <w:p w:rsidR="00E90AEF" w:rsidRPr="00ED33CD" w:rsidRDefault="001B78E7" w:rsidP="00732C51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ED33CD">
              <w:rPr>
                <w:bCs/>
                <w:iCs/>
                <w:sz w:val="24"/>
                <w:szCs w:val="24"/>
              </w:rPr>
              <w:t xml:space="preserve"> </w:t>
            </w:r>
            <w:r w:rsidR="00E90AEF" w:rsidRPr="00ED33CD">
              <w:rPr>
                <w:bCs/>
                <w:iCs/>
                <w:sz w:val="24"/>
                <w:szCs w:val="24"/>
              </w:rPr>
              <w:t>В МБДОУ 12 групп, из которых 3 группы компенсирующей направленности с ТНР и 9 групп общеразвивающей  направленности.</w:t>
            </w:r>
          </w:p>
          <w:p w:rsidR="001B78E7" w:rsidRPr="00ED33CD" w:rsidRDefault="001B78E7" w:rsidP="00732C51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ED33CD">
              <w:rPr>
                <w:bCs/>
                <w:iCs/>
                <w:sz w:val="24"/>
                <w:szCs w:val="24"/>
              </w:rPr>
              <w:t>Дети второй группы раннего возраста (с</w:t>
            </w:r>
            <w:r w:rsidR="000A4F43" w:rsidRPr="00ED33CD">
              <w:rPr>
                <w:bCs/>
                <w:iCs/>
                <w:sz w:val="24"/>
                <w:szCs w:val="24"/>
              </w:rPr>
              <w:t xml:space="preserve"> </w:t>
            </w:r>
            <w:r w:rsidRPr="00ED33CD">
              <w:rPr>
                <w:bCs/>
                <w:iCs/>
                <w:sz w:val="24"/>
                <w:szCs w:val="24"/>
              </w:rPr>
              <w:t>2 до 3лет)</w:t>
            </w:r>
          </w:p>
          <w:p w:rsidR="001B78E7" w:rsidRPr="00ED33CD" w:rsidRDefault="001B78E7" w:rsidP="00732C51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ED33CD">
              <w:rPr>
                <w:bCs/>
                <w:iCs/>
                <w:sz w:val="24"/>
                <w:szCs w:val="24"/>
              </w:rPr>
              <w:t>Дети второй младшей группы (с 3 до 4 лет)</w:t>
            </w:r>
          </w:p>
          <w:p w:rsidR="0049366F" w:rsidRPr="00ED33CD" w:rsidRDefault="001B78E7" w:rsidP="00BC6888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ED33CD">
              <w:rPr>
                <w:bCs/>
                <w:iCs/>
                <w:sz w:val="24"/>
                <w:szCs w:val="24"/>
              </w:rPr>
              <w:t>Педагоги: музыкальный руководитель, инструктор по физической культ</w:t>
            </w:r>
            <w:r w:rsidR="00925124" w:rsidRPr="00ED33CD">
              <w:rPr>
                <w:bCs/>
                <w:iCs/>
                <w:sz w:val="24"/>
                <w:szCs w:val="24"/>
              </w:rPr>
              <w:t>уре, педагог – психолог, учителя</w:t>
            </w:r>
            <w:r w:rsidRPr="00ED33CD">
              <w:rPr>
                <w:bCs/>
                <w:iCs/>
                <w:sz w:val="24"/>
                <w:szCs w:val="24"/>
              </w:rPr>
              <w:t xml:space="preserve"> – логопед</w:t>
            </w:r>
            <w:r w:rsidR="00925124" w:rsidRPr="00ED33CD">
              <w:rPr>
                <w:bCs/>
                <w:iCs/>
                <w:sz w:val="24"/>
                <w:szCs w:val="24"/>
              </w:rPr>
              <w:t>ы</w:t>
            </w:r>
            <w:r w:rsidRPr="00ED33CD">
              <w:rPr>
                <w:bCs/>
                <w:iCs/>
                <w:sz w:val="24"/>
                <w:szCs w:val="24"/>
              </w:rPr>
              <w:t xml:space="preserve"> и воспитатели групп данного возраста</w:t>
            </w:r>
            <w:r w:rsidR="00925124" w:rsidRPr="00ED33CD">
              <w:rPr>
                <w:bCs/>
                <w:iCs/>
                <w:sz w:val="24"/>
                <w:szCs w:val="24"/>
              </w:rPr>
              <w:t xml:space="preserve">. </w:t>
            </w:r>
            <w:r w:rsidRPr="00ED33CD">
              <w:rPr>
                <w:bCs/>
                <w:iCs/>
                <w:sz w:val="24"/>
                <w:szCs w:val="24"/>
              </w:rPr>
              <w:t>Родители (законные представители)</w:t>
            </w:r>
          </w:p>
          <w:p w:rsidR="00C04634" w:rsidRPr="00ED33CD" w:rsidRDefault="00C04634" w:rsidP="00BC6888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49366F" w:rsidRPr="00ED33CD" w:rsidTr="00ED33CD">
        <w:tc>
          <w:tcPr>
            <w:tcW w:w="868" w:type="pct"/>
          </w:tcPr>
          <w:p w:rsidR="0049366F" w:rsidRPr="00ED33CD" w:rsidRDefault="0049366F" w:rsidP="00732C51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</w:p>
        </w:tc>
        <w:tc>
          <w:tcPr>
            <w:tcW w:w="4132" w:type="pct"/>
          </w:tcPr>
          <w:p w:rsidR="0049366F" w:rsidRPr="00ED33CD" w:rsidRDefault="002A5B37" w:rsidP="00607620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ED33CD">
              <w:rPr>
                <w:bCs/>
                <w:iCs/>
                <w:sz w:val="24"/>
                <w:szCs w:val="24"/>
              </w:rPr>
              <w:t>Работа</w:t>
            </w:r>
            <w:r w:rsidR="001B78E7" w:rsidRPr="00ED33CD">
              <w:rPr>
                <w:bCs/>
                <w:iCs/>
                <w:sz w:val="24"/>
                <w:szCs w:val="24"/>
              </w:rPr>
              <w:t xml:space="preserve"> </w:t>
            </w:r>
            <w:r w:rsidR="00607620" w:rsidRPr="00ED33CD">
              <w:rPr>
                <w:bCs/>
                <w:iCs/>
                <w:sz w:val="24"/>
                <w:szCs w:val="24"/>
              </w:rPr>
              <w:t xml:space="preserve">человеческой </w:t>
            </w:r>
            <w:r w:rsidR="001B78E7" w:rsidRPr="00ED33CD">
              <w:rPr>
                <w:bCs/>
                <w:iCs/>
                <w:sz w:val="24"/>
                <w:szCs w:val="24"/>
              </w:rPr>
              <w:t xml:space="preserve">памяти построена на ассоциациях, на способности связать каждую новую единицу информации с тем, что уже стало «достоянием» нашего мозга. </w:t>
            </w:r>
            <w:r w:rsidR="00932934" w:rsidRPr="00ED33CD">
              <w:rPr>
                <w:bCs/>
                <w:iCs/>
                <w:sz w:val="24"/>
                <w:szCs w:val="24"/>
              </w:rPr>
              <w:t>До настоящего времени данная технология использовалась в старшем дошкольном возрасте</w:t>
            </w:r>
            <w:r w:rsidR="00607620" w:rsidRPr="00ED33CD">
              <w:rPr>
                <w:bCs/>
                <w:iCs/>
                <w:sz w:val="24"/>
                <w:szCs w:val="24"/>
              </w:rPr>
              <w:t>, поэтому мы решили апробировать и использовать в раннем и младшем возрасте.</w:t>
            </w:r>
            <w:r w:rsidRPr="00ED33CD">
              <w:rPr>
                <w:bCs/>
                <w:iCs/>
                <w:sz w:val="24"/>
                <w:szCs w:val="24"/>
              </w:rPr>
              <w:t xml:space="preserve"> </w:t>
            </w:r>
            <w:r w:rsidR="001B78E7" w:rsidRPr="00ED33CD">
              <w:rPr>
                <w:bCs/>
                <w:iCs/>
                <w:sz w:val="24"/>
                <w:szCs w:val="24"/>
              </w:rPr>
              <w:t xml:space="preserve">В связи с этим актуальным становится необходимость совершенствования современных методов и приемов, использование более эффективных научно-обоснованных путей развития речи  </w:t>
            </w:r>
            <w:r w:rsidRPr="00ED33CD">
              <w:rPr>
                <w:bCs/>
                <w:iCs/>
                <w:sz w:val="24"/>
                <w:szCs w:val="24"/>
              </w:rPr>
              <w:t>у детей в более раннем возрасте.</w:t>
            </w:r>
            <w:r w:rsidR="001B78E7" w:rsidRPr="00ED33CD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49366F" w:rsidRPr="00ED33CD" w:rsidTr="00ED33CD">
        <w:tc>
          <w:tcPr>
            <w:tcW w:w="868" w:type="pct"/>
          </w:tcPr>
          <w:p w:rsidR="0049366F" w:rsidRPr="00ED33CD" w:rsidRDefault="0049366F" w:rsidP="00732C51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>Новизна</w:t>
            </w:r>
          </w:p>
        </w:tc>
        <w:tc>
          <w:tcPr>
            <w:tcW w:w="4132" w:type="pct"/>
          </w:tcPr>
          <w:p w:rsidR="0049366F" w:rsidRPr="00ED33CD" w:rsidRDefault="00607620" w:rsidP="00AD21FD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49366F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</w:t>
            </w:r>
            <w:r w:rsidR="00EB0407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аключается в</w:t>
            </w:r>
            <w:r w:rsidR="0049366F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EB0407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использовании </w:t>
            </w:r>
            <w:proofErr w:type="spellStart"/>
            <w:r w:rsidR="00EB0407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мнемотаблиц</w:t>
            </w:r>
            <w:proofErr w:type="spellEnd"/>
            <w:r w:rsidR="00EB0407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ИКТ технологии</w:t>
            </w:r>
            <w:r w:rsidR="00240977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(информационные)</w:t>
            </w:r>
            <w:r w:rsidR="00932934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для познавательно-речевого</w:t>
            </w:r>
            <w:r w:rsidR="00EB0407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32934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развития </w:t>
            </w:r>
            <w:r w:rsidR="00EB0407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 раннего возраста</w:t>
            </w:r>
            <w:r w:rsidR="007559D3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FC310B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 учётом ФГОС </w:t>
            </w:r>
            <w:proofErr w:type="gramStart"/>
            <w:r w:rsidR="00FC310B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</w:t>
            </w:r>
            <w:proofErr w:type="gramEnd"/>
            <w:r w:rsidR="00FC310B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="007559D3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</w:t>
            </w:r>
            <w:proofErr w:type="gramEnd"/>
            <w:r w:rsidR="007559D3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всех образовательных областях</w:t>
            </w:r>
            <w:r w:rsidR="00FC310B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49366F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FC310B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учитыва</w:t>
            </w:r>
            <w:r w:rsidR="0049366F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 комплексно – темат</w:t>
            </w:r>
            <w:r w:rsidR="00EB0407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ический принцип </w:t>
            </w:r>
            <w:r w:rsidR="00FC310B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планирования.</w:t>
            </w:r>
            <w:r w:rsidR="0049366F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Внедрение интерактивных </w:t>
            </w:r>
            <w:proofErr w:type="spellStart"/>
            <w:r w:rsidR="0049366F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мнемопрограмм</w:t>
            </w:r>
            <w:proofErr w:type="spellEnd"/>
            <w:r w:rsidR="00932934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49366F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для оптимиз</w:t>
            </w:r>
            <w:r w:rsidR="00FC310B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ации развития речи</w:t>
            </w:r>
            <w:r w:rsidR="00932934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FC310B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DD3A71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стимулируе</w:t>
            </w:r>
            <w:r w:rsidR="002534D4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 познавательную активность дошкольников.</w:t>
            </w:r>
            <w:r w:rsidR="002534D4"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33CD" w:rsidRPr="00ED33CD" w:rsidRDefault="00AD21FD" w:rsidP="00570ACD">
            <w:pPr>
              <w:pStyle w:val="constitle"/>
              <w:spacing w:after="0" w:line="360" w:lineRule="auto"/>
              <w:rPr>
                <w:sz w:val="24"/>
                <w:szCs w:val="24"/>
                <w:shd w:val="clear" w:color="auto" w:fill="FFFFFF"/>
              </w:rPr>
            </w:pPr>
            <w:r w:rsidRPr="00ED33CD">
              <w:rPr>
                <w:sz w:val="24"/>
                <w:szCs w:val="24"/>
              </w:rPr>
              <w:t>Создание</w:t>
            </w:r>
            <w:r w:rsidRPr="00ED33CD">
              <w:rPr>
                <w:bCs/>
                <w:iCs/>
                <w:sz w:val="24"/>
                <w:szCs w:val="24"/>
              </w:rPr>
              <w:t xml:space="preserve"> мультимедийного игрового  пособия «Путешествие сказочных героев по Мнемостране», которое  включает компоненты</w:t>
            </w:r>
            <w:r w:rsidRPr="00ED33CD">
              <w:rPr>
                <w:sz w:val="24"/>
                <w:szCs w:val="24"/>
                <w:shd w:val="clear" w:color="auto" w:fill="FFFFFF"/>
              </w:rPr>
              <w:t xml:space="preserve"> развивающих и </w:t>
            </w:r>
            <w:r w:rsidRPr="00ED33CD">
              <w:rPr>
                <w:sz w:val="24"/>
                <w:szCs w:val="24"/>
                <w:shd w:val="clear" w:color="auto" w:fill="FFFFFF"/>
              </w:rPr>
              <w:lastRenderedPageBreak/>
              <w:t xml:space="preserve">обучающих игр с простым, интуитивно понятным ребенку интерфейсом. </w:t>
            </w:r>
            <w:proofErr w:type="gramStart"/>
            <w:r w:rsidRPr="00ED33CD">
              <w:rPr>
                <w:sz w:val="24"/>
                <w:szCs w:val="24"/>
                <w:shd w:val="clear" w:color="auto" w:fill="FFFFFF"/>
              </w:rPr>
              <w:t xml:space="preserve">Игровое пособие  рассчитано на детей 2-5лет и содержат доступные им </w:t>
            </w:r>
            <w:proofErr w:type="spellStart"/>
            <w:r w:rsidRPr="00ED33CD">
              <w:rPr>
                <w:sz w:val="24"/>
                <w:szCs w:val="24"/>
                <w:shd w:val="clear" w:color="auto" w:fill="FFFFFF"/>
              </w:rPr>
              <w:t>мнемоигры</w:t>
            </w:r>
            <w:proofErr w:type="spellEnd"/>
            <w:r w:rsidRPr="00ED33CD">
              <w:rPr>
                <w:sz w:val="24"/>
                <w:szCs w:val="24"/>
                <w:shd w:val="clear" w:color="auto" w:fill="FFFFFF"/>
              </w:rPr>
              <w:t xml:space="preserve"> по 5 образовательным областям</w:t>
            </w:r>
            <w:r w:rsidR="00C04634" w:rsidRPr="00ED33CD">
              <w:rPr>
                <w:sz w:val="24"/>
                <w:szCs w:val="24"/>
                <w:shd w:val="clear" w:color="auto" w:fill="FFFFFF"/>
              </w:rPr>
              <w:t xml:space="preserve"> ФГОС ДО</w:t>
            </w:r>
            <w:r w:rsidRPr="00ED33CD">
              <w:rPr>
                <w:sz w:val="24"/>
                <w:szCs w:val="24"/>
                <w:shd w:val="clear" w:color="auto" w:fill="FFFFFF"/>
              </w:rPr>
              <w:t>, нацеленные на тренировку памяти, расширение кругозора, логики, внимания, а также на освоение основ работы с компьютером.</w:t>
            </w:r>
            <w:proofErr w:type="gramEnd"/>
            <w:r w:rsidRPr="00ED33CD">
              <w:rPr>
                <w:sz w:val="24"/>
                <w:szCs w:val="24"/>
                <w:shd w:val="clear" w:color="auto" w:fill="FFFFFF"/>
              </w:rPr>
              <w:t xml:space="preserve"> Данное пособие  мо</w:t>
            </w:r>
            <w:r w:rsidR="00C04634" w:rsidRPr="00ED33CD">
              <w:rPr>
                <w:sz w:val="24"/>
                <w:szCs w:val="24"/>
                <w:shd w:val="clear" w:color="auto" w:fill="FFFFFF"/>
              </w:rPr>
              <w:t>жно использовать как для игр</w:t>
            </w:r>
            <w:r w:rsidRPr="00ED33CD">
              <w:rPr>
                <w:sz w:val="24"/>
                <w:szCs w:val="24"/>
                <w:shd w:val="clear" w:color="auto" w:fill="FFFFFF"/>
              </w:rPr>
              <w:t xml:space="preserve"> с малышами, проявляющими ярко выраженные способности к обучению, так и для подготовки тех детей </w:t>
            </w:r>
            <w:proofErr w:type="gramStart"/>
            <w:r w:rsidRPr="00ED33CD">
              <w:rPr>
                <w:sz w:val="24"/>
                <w:szCs w:val="24"/>
                <w:shd w:val="clear" w:color="auto" w:fill="FFFFFF"/>
              </w:rPr>
              <w:t>более старших</w:t>
            </w:r>
            <w:proofErr w:type="gramEnd"/>
            <w:r w:rsidRPr="00ED33CD">
              <w:rPr>
                <w:sz w:val="24"/>
                <w:szCs w:val="24"/>
                <w:shd w:val="clear" w:color="auto" w:fill="FFFFFF"/>
              </w:rPr>
              <w:t xml:space="preserve"> возрастов, у которых задерживается формирование некоторых характерных для их лет навыков</w:t>
            </w:r>
            <w:r w:rsidR="00570ACD" w:rsidRPr="00ED33CD">
              <w:rPr>
                <w:sz w:val="24"/>
                <w:szCs w:val="24"/>
                <w:shd w:val="clear" w:color="auto" w:fill="FFFFFF"/>
              </w:rPr>
              <w:t xml:space="preserve"> (представлена одна из </w:t>
            </w:r>
            <w:proofErr w:type="spellStart"/>
            <w:r w:rsidR="00570ACD" w:rsidRPr="00ED33CD">
              <w:rPr>
                <w:sz w:val="24"/>
                <w:szCs w:val="24"/>
                <w:shd w:val="clear" w:color="auto" w:fill="FFFFFF"/>
              </w:rPr>
              <w:t>мнемоигр</w:t>
            </w:r>
            <w:proofErr w:type="spellEnd"/>
            <w:r w:rsidR="00570ACD" w:rsidRPr="00ED33CD">
              <w:rPr>
                <w:sz w:val="24"/>
                <w:szCs w:val="24"/>
                <w:shd w:val="clear" w:color="auto" w:fill="FFFFFF"/>
              </w:rPr>
              <w:t xml:space="preserve"> по сказке «Курочка Ряба»)</w:t>
            </w:r>
          </w:p>
        </w:tc>
      </w:tr>
      <w:tr w:rsidR="0049366F" w:rsidRPr="00ED33CD" w:rsidTr="00ED33CD">
        <w:tc>
          <w:tcPr>
            <w:tcW w:w="868" w:type="pct"/>
          </w:tcPr>
          <w:p w:rsidR="00ED33CD" w:rsidRPr="00ED33CD" w:rsidRDefault="00ED33CD" w:rsidP="00732C51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Проблема,</w:t>
            </w:r>
          </w:p>
          <w:p w:rsidR="0049366F" w:rsidRPr="00ED33CD" w:rsidRDefault="0049366F" w:rsidP="00732C51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ED33CD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gramEnd"/>
            <w:r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 которой направлена идея</w:t>
            </w:r>
          </w:p>
        </w:tc>
        <w:tc>
          <w:tcPr>
            <w:tcW w:w="4132" w:type="pct"/>
          </w:tcPr>
          <w:p w:rsidR="0049366F" w:rsidRPr="00ED33CD" w:rsidRDefault="00DD3A71" w:rsidP="00FC310B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</w:t>
            </w:r>
            <w:r w:rsidR="00FC310B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ля современного дошкольника является огромный поток информации и невозможность справиться</w:t>
            </w:r>
            <w:r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 ее обработкой самостоятельно.</w:t>
            </w:r>
            <w:r w:rsidR="00FC310B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Проблемой дошкольников является: </w:t>
            </w: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87F27" w:rsidRPr="00ED33CD">
              <w:rPr>
                <w:rFonts w:ascii="Times New Roman" w:hAnsi="Times New Roman" w:cs="Times New Roman"/>
                <w:sz w:val="24"/>
                <w:szCs w:val="24"/>
              </w:rPr>
              <w:t>еустойчивая память, быстрая утомляемость, скудный словарный запас, речевые нарушения, общая моторная неловкость</w:t>
            </w:r>
            <w:r w:rsidR="002A5B37" w:rsidRPr="00ED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7F27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FC310B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Данные мониторинга показали, что использование мнемотехники в группах компенсирующей направленности даёт положительную динамику в развитии речи и этим  подтверждает гипотезу: «Использование этой технологии в раннем возрасте даст хороший результат для развития познавательн</w:t>
            </w:r>
            <w:proofErr w:type="gramStart"/>
            <w:r w:rsidR="00FC310B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о-</w:t>
            </w:r>
            <w:proofErr w:type="gramEnd"/>
            <w:r w:rsidR="00FC310B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речевой активности дошкольников». В связи с этим актуальным становится необходимость совершенствования современных методов и приемов, использование более эффективных научно-обоснованных путей развития речи  у детей в более раннем возрасте.</w:t>
            </w:r>
          </w:p>
        </w:tc>
      </w:tr>
      <w:tr w:rsidR="0049366F" w:rsidRPr="00ED33CD" w:rsidTr="00ED33CD">
        <w:tc>
          <w:tcPr>
            <w:tcW w:w="868" w:type="pct"/>
          </w:tcPr>
          <w:p w:rsidR="0049366F" w:rsidRPr="00ED33CD" w:rsidRDefault="0049366F" w:rsidP="00732C51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>Содержание (концепция) проекта</w:t>
            </w:r>
          </w:p>
        </w:tc>
        <w:tc>
          <w:tcPr>
            <w:tcW w:w="4132" w:type="pct"/>
          </w:tcPr>
          <w:p w:rsidR="0049366F" w:rsidRPr="00ED33CD" w:rsidRDefault="0049366F" w:rsidP="00DD3A71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ED33CD">
              <w:rPr>
                <w:bCs/>
                <w:iCs/>
                <w:sz w:val="24"/>
                <w:szCs w:val="24"/>
              </w:rPr>
              <w:t>В проекте представлена возможность применения технологии мнемотехники (с греч. – «искусство запоминания»</w:t>
            </w:r>
            <w:proofErr w:type="gramStart"/>
            <w:r w:rsidRPr="00ED33CD">
              <w:rPr>
                <w:bCs/>
                <w:iCs/>
                <w:sz w:val="24"/>
                <w:szCs w:val="24"/>
              </w:rPr>
              <w:t>)и</w:t>
            </w:r>
            <w:proofErr w:type="gramEnd"/>
            <w:r w:rsidRPr="00ED33CD">
              <w:rPr>
                <w:bCs/>
                <w:iCs/>
                <w:sz w:val="24"/>
                <w:szCs w:val="24"/>
              </w:rPr>
              <w:t xml:space="preserve"> мультимедийных </w:t>
            </w:r>
            <w:r w:rsidR="00DD3A71" w:rsidRPr="00ED33CD">
              <w:rPr>
                <w:bCs/>
                <w:iCs/>
                <w:sz w:val="24"/>
                <w:szCs w:val="24"/>
              </w:rPr>
              <w:t xml:space="preserve">игр и </w:t>
            </w:r>
            <w:r w:rsidRPr="00ED33CD">
              <w:rPr>
                <w:bCs/>
                <w:iCs/>
                <w:sz w:val="24"/>
                <w:szCs w:val="24"/>
              </w:rPr>
              <w:t xml:space="preserve">таблиц для оптимизации  </w:t>
            </w:r>
            <w:r w:rsidRPr="00ED33CD">
              <w:rPr>
                <w:sz w:val="24"/>
                <w:szCs w:val="24"/>
              </w:rPr>
              <w:t>познавательно-речевого развития детей раннего и младшего дошкольного возраста.</w:t>
            </w:r>
            <w:r w:rsidR="00FC310B" w:rsidRPr="00ED33CD">
              <w:rPr>
                <w:bCs/>
                <w:iCs/>
                <w:sz w:val="24"/>
                <w:szCs w:val="24"/>
              </w:rPr>
              <w:t xml:space="preserve"> Использование </w:t>
            </w:r>
            <w:r w:rsidRPr="00ED33CD">
              <w:rPr>
                <w:bCs/>
                <w:iCs/>
                <w:sz w:val="24"/>
                <w:szCs w:val="24"/>
              </w:rPr>
              <w:t xml:space="preserve"> ИКТ</w:t>
            </w:r>
            <w:r w:rsidR="00240977" w:rsidRPr="00ED33CD">
              <w:rPr>
                <w:bCs/>
                <w:iCs/>
                <w:sz w:val="24"/>
                <w:szCs w:val="24"/>
              </w:rPr>
              <w:t xml:space="preserve"> </w:t>
            </w:r>
            <w:r w:rsidR="00817B61" w:rsidRPr="00ED33CD">
              <w:rPr>
                <w:bCs/>
                <w:iCs/>
                <w:sz w:val="24"/>
                <w:szCs w:val="24"/>
              </w:rPr>
              <w:t>-</w:t>
            </w:r>
            <w:r w:rsidRPr="00ED33CD">
              <w:rPr>
                <w:bCs/>
                <w:iCs/>
                <w:sz w:val="24"/>
                <w:szCs w:val="24"/>
              </w:rPr>
              <w:t xml:space="preserve"> </w:t>
            </w:r>
            <w:r w:rsidR="00817B61" w:rsidRPr="00ED33CD">
              <w:rPr>
                <w:bCs/>
                <w:iCs/>
                <w:sz w:val="24"/>
                <w:szCs w:val="24"/>
              </w:rPr>
              <w:t xml:space="preserve">технологии </w:t>
            </w:r>
            <w:r w:rsidRPr="00ED33CD">
              <w:rPr>
                <w:bCs/>
                <w:iCs/>
                <w:sz w:val="24"/>
                <w:szCs w:val="24"/>
              </w:rPr>
              <w:t>по</w:t>
            </w:r>
            <w:r w:rsidR="00817B61" w:rsidRPr="00ED33CD">
              <w:rPr>
                <w:bCs/>
                <w:iCs/>
                <w:sz w:val="24"/>
                <w:szCs w:val="24"/>
              </w:rPr>
              <w:t>дразумевает её интеграцию в образовательную деятельность</w:t>
            </w:r>
            <w:r w:rsidRPr="00ED33CD">
              <w:rPr>
                <w:bCs/>
                <w:iCs/>
                <w:sz w:val="24"/>
                <w:szCs w:val="24"/>
              </w:rPr>
              <w:t xml:space="preserve"> (игровую, познавательно-исследовательскую, коммуникативную, двигательную, трудовую,</w:t>
            </w:r>
            <w:r w:rsidR="00817B61" w:rsidRPr="00ED33CD">
              <w:rPr>
                <w:bCs/>
                <w:iCs/>
                <w:sz w:val="24"/>
                <w:szCs w:val="24"/>
              </w:rPr>
              <w:t xml:space="preserve"> изобразительную, музыкальную) и </w:t>
            </w:r>
            <w:r w:rsidR="00817B61" w:rsidRPr="00ED33CD">
              <w:rPr>
                <w:sz w:val="24"/>
                <w:szCs w:val="24"/>
              </w:rPr>
              <w:t xml:space="preserve">включение </w:t>
            </w:r>
            <w:r w:rsidRPr="00ED33CD">
              <w:rPr>
                <w:sz w:val="24"/>
                <w:szCs w:val="24"/>
              </w:rPr>
              <w:t xml:space="preserve">в практическую часть занятий по созданию и внедрению </w:t>
            </w:r>
            <w:proofErr w:type="spellStart"/>
            <w:r w:rsidR="00DD3A71" w:rsidRPr="00ED33CD">
              <w:rPr>
                <w:sz w:val="24"/>
                <w:szCs w:val="24"/>
              </w:rPr>
              <w:t>мнемоквадраты</w:t>
            </w:r>
            <w:proofErr w:type="spellEnd"/>
            <w:r w:rsidR="00DD3A71" w:rsidRPr="00ED33CD">
              <w:rPr>
                <w:sz w:val="24"/>
                <w:szCs w:val="24"/>
              </w:rPr>
              <w:t xml:space="preserve">, </w:t>
            </w:r>
            <w:proofErr w:type="spellStart"/>
            <w:r w:rsidR="00DD3A71" w:rsidRPr="00ED33CD">
              <w:rPr>
                <w:sz w:val="24"/>
                <w:szCs w:val="24"/>
              </w:rPr>
              <w:t>мнемодорожек</w:t>
            </w:r>
            <w:proofErr w:type="spellEnd"/>
            <w:r w:rsidR="00DD3A71" w:rsidRPr="00ED33CD">
              <w:rPr>
                <w:sz w:val="24"/>
                <w:szCs w:val="24"/>
              </w:rPr>
              <w:t xml:space="preserve">, </w:t>
            </w:r>
            <w:proofErr w:type="spellStart"/>
            <w:r w:rsidR="00DD3A71" w:rsidRPr="00ED33CD">
              <w:rPr>
                <w:sz w:val="24"/>
                <w:szCs w:val="24"/>
              </w:rPr>
              <w:t>мнемотаблицы</w:t>
            </w:r>
            <w:proofErr w:type="spellEnd"/>
            <w:r w:rsidRPr="00ED33CD">
              <w:rPr>
                <w:sz w:val="24"/>
                <w:szCs w:val="24"/>
              </w:rPr>
              <w:t>.</w:t>
            </w:r>
          </w:p>
        </w:tc>
      </w:tr>
    </w:tbl>
    <w:p w:rsidR="00ED33CD" w:rsidRDefault="00ED33CD">
      <w:r>
        <w:br w:type="page"/>
      </w:r>
    </w:p>
    <w:tbl>
      <w:tblPr>
        <w:tblStyle w:val="a6"/>
        <w:tblW w:w="5018" w:type="pct"/>
        <w:tblLook w:val="04A0" w:firstRow="1" w:lastRow="0" w:firstColumn="1" w:lastColumn="0" w:noHBand="0" w:noVBand="1"/>
      </w:tblPr>
      <w:tblGrid>
        <w:gridCol w:w="2092"/>
        <w:gridCol w:w="7514"/>
      </w:tblGrid>
      <w:tr w:rsidR="0040647D" w:rsidRPr="00ED33CD" w:rsidTr="00925124">
        <w:tc>
          <w:tcPr>
            <w:tcW w:w="5000" w:type="pct"/>
            <w:gridSpan w:val="2"/>
          </w:tcPr>
          <w:p w:rsidR="0040647D" w:rsidRPr="002A1A15" w:rsidRDefault="0040647D" w:rsidP="00ED33CD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ED33CD">
              <w:rPr>
                <w:bCs/>
                <w:iCs/>
                <w:sz w:val="24"/>
                <w:szCs w:val="24"/>
              </w:rPr>
              <w:lastRenderedPageBreak/>
              <w:t xml:space="preserve">                           </w:t>
            </w:r>
            <w:r w:rsidR="00817B61" w:rsidRPr="00ED33CD">
              <w:rPr>
                <w:bCs/>
                <w:iCs/>
                <w:sz w:val="24"/>
                <w:szCs w:val="24"/>
              </w:rPr>
              <w:t xml:space="preserve">                    </w:t>
            </w:r>
            <w:r w:rsidRPr="002A1A15">
              <w:rPr>
                <w:b/>
                <w:bCs/>
                <w:iCs/>
                <w:sz w:val="24"/>
                <w:szCs w:val="24"/>
              </w:rPr>
              <w:t>План-график реализации проекта:</w:t>
            </w:r>
          </w:p>
          <w:p w:rsidR="0040647D" w:rsidRPr="00ED33CD" w:rsidRDefault="0040647D" w:rsidP="00ED33CD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ED33CD">
              <w:rPr>
                <w:b/>
                <w:bCs/>
                <w:iCs/>
                <w:sz w:val="24"/>
                <w:szCs w:val="24"/>
              </w:rPr>
              <w:t xml:space="preserve">I этап (сентябрь </w:t>
            </w:r>
            <w:r w:rsidR="00193E8E" w:rsidRPr="00ED33CD">
              <w:rPr>
                <w:b/>
                <w:bCs/>
                <w:iCs/>
                <w:sz w:val="24"/>
                <w:szCs w:val="24"/>
              </w:rPr>
              <w:t>2016– декабрь 2016</w:t>
            </w:r>
            <w:r w:rsidRPr="00ED33CD">
              <w:rPr>
                <w:b/>
                <w:bCs/>
                <w:iCs/>
                <w:sz w:val="24"/>
                <w:szCs w:val="24"/>
              </w:rPr>
              <w:t>) –Подготовительный</w:t>
            </w:r>
          </w:p>
          <w:p w:rsidR="0040647D" w:rsidRPr="00ED33CD" w:rsidRDefault="0040647D" w:rsidP="00ED33CD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ED33CD">
              <w:rPr>
                <w:bCs/>
                <w:iCs/>
                <w:sz w:val="24"/>
                <w:szCs w:val="24"/>
              </w:rPr>
              <w:t xml:space="preserve">Цель: Ознакомление с </w:t>
            </w:r>
            <w:proofErr w:type="spellStart"/>
            <w:r w:rsidRPr="00ED33CD">
              <w:rPr>
                <w:bCs/>
                <w:iCs/>
                <w:sz w:val="24"/>
                <w:szCs w:val="24"/>
              </w:rPr>
              <w:t>мнемотехнологией</w:t>
            </w:r>
            <w:proofErr w:type="spellEnd"/>
            <w:r w:rsidRPr="00ED33CD">
              <w:rPr>
                <w:bCs/>
                <w:iCs/>
                <w:sz w:val="24"/>
                <w:szCs w:val="24"/>
              </w:rPr>
              <w:t>, прохождение курсов повышения квалификации, изготовление методических пособий (</w:t>
            </w:r>
            <w:proofErr w:type="spellStart"/>
            <w:r w:rsidRPr="00ED33CD">
              <w:rPr>
                <w:bCs/>
                <w:iCs/>
                <w:sz w:val="24"/>
                <w:szCs w:val="24"/>
              </w:rPr>
              <w:t>мнемоквадратов</w:t>
            </w:r>
            <w:proofErr w:type="spellEnd"/>
            <w:r w:rsidRPr="00ED33CD">
              <w:rPr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ED33CD">
              <w:rPr>
                <w:bCs/>
                <w:iCs/>
                <w:sz w:val="24"/>
                <w:szCs w:val="24"/>
              </w:rPr>
              <w:t>мнемодорожек</w:t>
            </w:r>
            <w:proofErr w:type="spellEnd"/>
            <w:r w:rsidRPr="00ED33CD">
              <w:rPr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ED33CD">
              <w:rPr>
                <w:bCs/>
                <w:iCs/>
                <w:sz w:val="24"/>
                <w:szCs w:val="24"/>
              </w:rPr>
              <w:t>мнемотаблиц</w:t>
            </w:r>
            <w:proofErr w:type="spellEnd"/>
            <w:r w:rsidRPr="00ED33CD">
              <w:rPr>
                <w:bCs/>
                <w:iCs/>
                <w:sz w:val="24"/>
                <w:szCs w:val="24"/>
              </w:rPr>
              <w:t xml:space="preserve"> для работы с детьми втор</w:t>
            </w:r>
            <w:r w:rsidR="00240977" w:rsidRPr="00ED33CD">
              <w:rPr>
                <w:bCs/>
                <w:iCs/>
                <w:sz w:val="24"/>
                <w:szCs w:val="24"/>
              </w:rPr>
              <w:t>ого раннего, младшего</w:t>
            </w:r>
            <w:r w:rsidRPr="00ED33CD">
              <w:rPr>
                <w:bCs/>
                <w:iCs/>
                <w:sz w:val="24"/>
                <w:szCs w:val="24"/>
              </w:rPr>
              <w:t xml:space="preserve"> возраста), создание интерактивных игр, посредством мультимедийных программ.</w:t>
            </w:r>
          </w:p>
          <w:p w:rsidR="0040647D" w:rsidRPr="00ED33CD" w:rsidRDefault="0040647D" w:rsidP="00ED33CD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ED33CD">
              <w:rPr>
                <w:bCs/>
                <w:iCs/>
                <w:sz w:val="24"/>
                <w:szCs w:val="24"/>
              </w:rPr>
              <w:t>Планируемый результат: владение педагогами</w:t>
            </w:r>
            <w:r w:rsidR="003F58B7" w:rsidRPr="00ED33CD">
              <w:rPr>
                <w:bCs/>
                <w:iCs/>
                <w:sz w:val="24"/>
                <w:szCs w:val="24"/>
              </w:rPr>
              <w:t xml:space="preserve"> групп раннего и младшего дошкольного возраста</w:t>
            </w:r>
            <w:r w:rsidRPr="00ED33CD">
              <w:rPr>
                <w:bCs/>
                <w:iCs/>
                <w:sz w:val="24"/>
                <w:szCs w:val="24"/>
              </w:rPr>
              <w:t xml:space="preserve"> мнемотехникой, ИКТ технологиями.</w:t>
            </w:r>
          </w:p>
          <w:p w:rsidR="0040647D" w:rsidRPr="00ED33CD" w:rsidRDefault="00193E8E" w:rsidP="00ED33CD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ED33CD">
              <w:rPr>
                <w:b/>
                <w:bCs/>
                <w:iCs/>
                <w:sz w:val="24"/>
                <w:szCs w:val="24"/>
              </w:rPr>
              <w:t>II этап (январь 2017 -май 2019</w:t>
            </w:r>
            <w:r w:rsidR="0040647D" w:rsidRPr="00ED33CD">
              <w:rPr>
                <w:b/>
                <w:bCs/>
                <w:iCs/>
                <w:sz w:val="24"/>
                <w:szCs w:val="24"/>
              </w:rPr>
              <w:t xml:space="preserve">) – Внедренческий </w:t>
            </w:r>
          </w:p>
          <w:p w:rsidR="0040647D" w:rsidRPr="00ED33CD" w:rsidRDefault="0040647D" w:rsidP="00ED33CD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ED33CD">
              <w:rPr>
                <w:bCs/>
                <w:iCs/>
                <w:sz w:val="24"/>
                <w:szCs w:val="24"/>
              </w:rPr>
              <w:t xml:space="preserve">Цель: Использование </w:t>
            </w:r>
            <w:proofErr w:type="spellStart"/>
            <w:r w:rsidRPr="00ED33CD">
              <w:rPr>
                <w:bCs/>
                <w:iCs/>
                <w:sz w:val="24"/>
                <w:szCs w:val="24"/>
              </w:rPr>
              <w:t>мнемотехнологии</w:t>
            </w:r>
            <w:proofErr w:type="spellEnd"/>
            <w:r w:rsidRPr="00ED33CD">
              <w:rPr>
                <w:bCs/>
                <w:iCs/>
                <w:sz w:val="24"/>
                <w:szCs w:val="24"/>
              </w:rPr>
              <w:t xml:space="preserve"> в</w:t>
            </w:r>
            <w:r w:rsidR="003F58B7" w:rsidRPr="00ED33CD">
              <w:rPr>
                <w:bCs/>
                <w:iCs/>
                <w:sz w:val="24"/>
                <w:szCs w:val="24"/>
              </w:rPr>
              <w:t xml:space="preserve"> образовательном процессе и режимных моментах.</w:t>
            </w:r>
          </w:p>
          <w:p w:rsidR="0040647D" w:rsidRPr="00ED33CD" w:rsidRDefault="0040647D" w:rsidP="00ED33CD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ED33CD">
              <w:rPr>
                <w:bCs/>
                <w:iCs/>
                <w:sz w:val="24"/>
                <w:szCs w:val="24"/>
              </w:rPr>
              <w:t xml:space="preserve">Планируемый результат: </w:t>
            </w:r>
            <w:r w:rsidR="003F58B7" w:rsidRPr="00ED33CD">
              <w:rPr>
                <w:bCs/>
                <w:iCs/>
                <w:sz w:val="24"/>
                <w:szCs w:val="24"/>
              </w:rPr>
              <w:t>Д</w:t>
            </w:r>
            <w:r w:rsidRPr="00ED33CD">
              <w:rPr>
                <w:bCs/>
                <w:iCs/>
                <w:sz w:val="24"/>
                <w:szCs w:val="24"/>
              </w:rPr>
              <w:t xml:space="preserve">ети раннего возраста к </w:t>
            </w:r>
            <w:r w:rsidR="003F58B7" w:rsidRPr="00ED33CD">
              <w:rPr>
                <w:bCs/>
                <w:iCs/>
                <w:sz w:val="24"/>
                <w:szCs w:val="24"/>
              </w:rPr>
              <w:t>концу первого года обучения составляют</w:t>
            </w:r>
            <w:r w:rsidRPr="00ED33CD">
              <w:rPr>
                <w:bCs/>
                <w:iCs/>
                <w:sz w:val="24"/>
                <w:szCs w:val="24"/>
              </w:rPr>
              <w:t xml:space="preserve"> коротенькие рассказы, сказки, используя лексику, соблюдая общие принципы построения сюжета с небольшой помощью педагога. </w:t>
            </w:r>
          </w:p>
          <w:p w:rsidR="0040647D" w:rsidRPr="00ED33CD" w:rsidRDefault="0040647D" w:rsidP="00ED33CD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ED33CD">
              <w:rPr>
                <w:bCs/>
                <w:iCs/>
                <w:sz w:val="24"/>
                <w:szCs w:val="24"/>
              </w:rPr>
              <w:t>К концу младшего дошкольного возраста дети понимают обобщающие слова, различают и называют существенные детали и части предметов,  отчетливо произносят слова, умеют согласовывать прилагательные с существительными в роде, числе, паде</w:t>
            </w:r>
            <w:r w:rsidR="003F58B7" w:rsidRPr="00ED33CD">
              <w:rPr>
                <w:bCs/>
                <w:iCs/>
                <w:sz w:val="24"/>
                <w:szCs w:val="24"/>
              </w:rPr>
              <w:t>же. С интересом  рассказывают</w:t>
            </w:r>
            <w:r w:rsidRPr="00ED33CD">
              <w:rPr>
                <w:bCs/>
                <w:iCs/>
                <w:sz w:val="24"/>
                <w:szCs w:val="24"/>
              </w:rPr>
              <w:t xml:space="preserve"> о своей игрушке, предмете, природном явлении, а передавая художественное произведение, более полно, последовател</w:t>
            </w:r>
            <w:r w:rsidR="003F58B7" w:rsidRPr="00ED33CD">
              <w:rPr>
                <w:bCs/>
                <w:iCs/>
                <w:sz w:val="24"/>
                <w:szCs w:val="24"/>
              </w:rPr>
              <w:t>ьно излагают свои мысли. И</w:t>
            </w:r>
            <w:r w:rsidRPr="00ED33CD">
              <w:rPr>
                <w:bCs/>
                <w:iCs/>
                <w:sz w:val="24"/>
                <w:szCs w:val="24"/>
              </w:rPr>
              <w:t>нсценируют знакомые сказки,</w:t>
            </w:r>
            <w:r w:rsidR="0070155D" w:rsidRPr="00ED33CD">
              <w:rPr>
                <w:bCs/>
                <w:iCs/>
                <w:sz w:val="24"/>
                <w:szCs w:val="24"/>
              </w:rPr>
              <w:t xml:space="preserve"> проявляют</w:t>
            </w:r>
            <w:r w:rsidRPr="00ED33CD">
              <w:rPr>
                <w:bCs/>
                <w:iCs/>
                <w:sz w:val="24"/>
                <w:szCs w:val="24"/>
              </w:rPr>
              <w:t xml:space="preserve"> интерес к заучиванию стихов и фольклорных произведений. </w:t>
            </w:r>
            <w:r w:rsidR="0070155D" w:rsidRPr="00ED33CD">
              <w:rPr>
                <w:bCs/>
                <w:iCs/>
                <w:sz w:val="24"/>
                <w:szCs w:val="24"/>
              </w:rPr>
              <w:t>К</w:t>
            </w:r>
            <w:r w:rsidRPr="00ED33CD">
              <w:rPr>
                <w:bCs/>
                <w:iCs/>
                <w:sz w:val="24"/>
                <w:szCs w:val="24"/>
              </w:rPr>
              <w:t>оммуникативная речь</w:t>
            </w:r>
            <w:r w:rsidR="0070155D" w:rsidRPr="00ED33CD">
              <w:rPr>
                <w:bCs/>
                <w:iCs/>
                <w:sz w:val="24"/>
                <w:szCs w:val="24"/>
              </w:rPr>
              <w:t xml:space="preserve"> развита, облегчая</w:t>
            </w:r>
            <w:r w:rsidRPr="00ED33CD">
              <w:rPr>
                <w:bCs/>
                <w:iCs/>
                <w:sz w:val="24"/>
                <w:szCs w:val="24"/>
              </w:rPr>
              <w:t xml:space="preserve"> процесс социализации.</w:t>
            </w:r>
          </w:p>
          <w:p w:rsidR="0040647D" w:rsidRPr="00ED33CD" w:rsidRDefault="0070155D" w:rsidP="00ED33CD">
            <w:pPr>
              <w:spacing w:line="360" w:lineRule="auto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ED33CD">
              <w:rPr>
                <w:b/>
                <w:bCs/>
                <w:iCs/>
                <w:sz w:val="24"/>
                <w:szCs w:val="24"/>
              </w:rPr>
              <w:t>III этап (июнь</w:t>
            </w:r>
            <w:r w:rsidR="00193E8E" w:rsidRPr="00ED33CD">
              <w:rPr>
                <w:b/>
                <w:bCs/>
                <w:iCs/>
                <w:sz w:val="24"/>
                <w:szCs w:val="24"/>
              </w:rPr>
              <w:t xml:space="preserve"> 2019</w:t>
            </w:r>
            <w:r w:rsidR="00AA34D5" w:rsidRPr="00ED33CD">
              <w:rPr>
                <w:b/>
                <w:bCs/>
                <w:iCs/>
                <w:sz w:val="24"/>
                <w:szCs w:val="24"/>
              </w:rPr>
              <w:t xml:space="preserve"> – ноябрь</w:t>
            </w:r>
            <w:r w:rsidR="00193E8E" w:rsidRPr="00ED33CD">
              <w:rPr>
                <w:b/>
                <w:bCs/>
                <w:iCs/>
                <w:sz w:val="24"/>
                <w:szCs w:val="24"/>
              </w:rPr>
              <w:t xml:space="preserve"> 2019</w:t>
            </w:r>
            <w:r w:rsidR="0040647D" w:rsidRPr="00ED33CD">
              <w:rPr>
                <w:b/>
                <w:bCs/>
                <w:iCs/>
                <w:sz w:val="24"/>
                <w:szCs w:val="24"/>
              </w:rPr>
              <w:t>) – Обобщающий</w:t>
            </w:r>
          </w:p>
          <w:p w:rsidR="0040647D" w:rsidRPr="00ED33CD" w:rsidRDefault="0040647D" w:rsidP="00ED33CD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ED33CD">
              <w:rPr>
                <w:bCs/>
                <w:iCs/>
                <w:sz w:val="24"/>
                <w:szCs w:val="24"/>
              </w:rPr>
              <w:t xml:space="preserve">Цель: Определить  значимость использования </w:t>
            </w:r>
            <w:proofErr w:type="spellStart"/>
            <w:r w:rsidRPr="00ED33CD">
              <w:rPr>
                <w:bCs/>
                <w:iCs/>
                <w:sz w:val="24"/>
                <w:szCs w:val="24"/>
              </w:rPr>
              <w:t>мнемоте</w:t>
            </w:r>
            <w:r w:rsidR="0070155D" w:rsidRPr="00ED33CD">
              <w:rPr>
                <w:bCs/>
                <w:iCs/>
                <w:sz w:val="24"/>
                <w:szCs w:val="24"/>
              </w:rPr>
              <w:t>хнологии</w:t>
            </w:r>
            <w:proofErr w:type="spellEnd"/>
            <w:r w:rsidR="0070155D" w:rsidRPr="00ED33CD">
              <w:rPr>
                <w:bCs/>
                <w:iCs/>
                <w:sz w:val="24"/>
                <w:szCs w:val="24"/>
              </w:rPr>
              <w:t xml:space="preserve"> в работе с детьми  младшего дошкольного</w:t>
            </w:r>
            <w:r w:rsidRPr="00ED33CD">
              <w:rPr>
                <w:bCs/>
                <w:iCs/>
                <w:sz w:val="24"/>
                <w:szCs w:val="24"/>
              </w:rPr>
              <w:t xml:space="preserve"> возраста.</w:t>
            </w:r>
          </w:p>
          <w:p w:rsidR="0040647D" w:rsidRPr="00ED33CD" w:rsidRDefault="0040647D" w:rsidP="00ED33CD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ED33CD">
              <w:rPr>
                <w:bCs/>
                <w:iCs/>
                <w:sz w:val="24"/>
                <w:szCs w:val="24"/>
              </w:rPr>
              <w:t>Планируемый результат:  Сравнение результатов мониторинга развития речи у детей раннего и младшего дошкольного возраста в начале работы и по ее завершению.</w:t>
            </w:r>
          </w:p>
          <w:p w:rsidR="00193E8E" w:rsidRPr="00ED33CD" w:rsidRDefault="0040647D" w:rsidP="00ED33CD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 всех этапах реализаци</w:t>
            </w:r>
            <w:r w:rsidR="006F5CCC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 проекта ведется информационно</w:t>
            </w:r>
            <w:r w:rsidR="00402E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6F5CCC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методическое </w:t>
            </w:r>
            <w:r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сопровождение</w:t>
            </w:r>
            <w:r w:rsidR="006F5CCC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педагогов</w:t>
            </w:r>
            <w:r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49366F" w:rsidRPr="00ED33CD" w:rsidTr="00402EBF">
        <w:tc>
          <w:tcPr>
            <w:tcW w:w="1089" w:type="pct"/>
          </w:tcPr>
          <w:p w:rsidR="00ED33CD" w:rsidRPr="00ED33CD" w:rsidRDefault="00ED33CD" w:rsidP="00ED33CD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>Партнеры</w:t>
            </w:r>
          </w:p>
          <w:p w:rsidR="0049366F" w:rsidRPr="00ED33CD" w:rsidRDefault="0049366F" w:rsidP="00ED33CD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>(существующие и потенциальные)</w:t>
            </w:r>
          </w:p>
        </w:tc>
        <w:tc>
          <w:tcPr>
            <w:tcW w:w="3911" w:type="pct"/>
          </w:tcPr>
          <w:p w:rsidR="00193E8E" w:rsidRPr="00ED33CD" w:rsidRDefault="0049366F" w:rsidP="00ED33CD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Курманова А.С.- инструктор по физической культуре, </w:t>
            </w:r>
          </w:p>
          <w:p w:rsidR="00193E8E" w:rsidRPr="00ED33CD" w:rsidRDefault="0049366F" w:rsidP="00ED33CD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Михайлова И.С. – музыкальный руководитель, </w:t>
            </w:r>
          </w:p>
          <w:p w:rsidR="0049366F" w:rsidRPr="00ED33CD" w:rsidRDefault="0049366F" w:rsidP="00ED33CD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Бердникова М.С. </w:t>
            </w:r>
            <w:r w:rsidR="00AA34D5" w:rsidRPr="00ED33C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34D5" w:rsidRPr="00ED33CD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49366F" w:rsidRPr="00ED33CD" w:rsidTr="00402EBF">
        <w:tc>
          <w:tcPr>
            <w:tcW w:w="1089" w:type="pct"/>
          </w:tcPr>
          <w:p w:rsidR="0049366F" w:rsidRPr="00ED33CD" w:rsidRDefault="0049366F" w:rsidP="00ED33CD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 Потенциальные результаты реализации идеи</w:t>
            </w:r>
          </w:p>
        </w:tc>
        <w:tc>
          <w:tcPr>
            <w:tcW w:w="3911" w:type="pct"/>
          </w:tcPr>
          <w:p w:rsidR="0049366F" w:rsidRPr="00ED33CD" w:rsidRDefault="0049366F" w:rsidP="00ED33CD">
            <w:pPr>
              <w:pStyle w:val="ConsNormal"/>
              <w:widowControl/>
              <w:tabs>
                <w:tab w:val="left" w:pos="-49"/>
                <w:tab w:val="left" w:pos="0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>По окончанию реализации</w:t>
            </w:r>
            <w:r w:rsidR="00AA34D5"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  <w:r w:rsidR="00732C51" w:rsidRPr="00ED33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 </w:t>
            </w:r>
            <w:r w:rsidR="00CF515D"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младшего дошкольного возраста </w:t>
            </w:r>
            <w:r w:rsidR="00925124" w:rsidRPr="00ED33CD">
              <w:rPr>
                <w:rFonts w:ascii="Times New Roman" w:hAnsi="Times New Roman" w:cs="Times New Roman"/>
                <w:sz w:val="24"/>
                <w:szCs w:val="24"/>
              </w:rPr>
              <w:t>должен иметь:</w:t>
            </w:r>
          </w:p>
          <w:p w:rsidR="00925124" w:rsidRPr="00ED33CD" w:rsidRDefault="00925124" w:rsidP="00ED33CD">
            <w:pPr>
              <w:pStyle w:val="ConsNormal"/>
              <w:widowControl/>
              <w:tabs>
                <w:tab w:val="left" w:pos="-49"/>
                <w:tab w:val="left" w:pos="0"/>
                <w:tab w:val="left" w:pos="104"/>
              </w:tabs>
              <w:spacing w:line="360" w:lineRule="auto"/>
              <w:ind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 б</w:t>
            </w:r>
            <w:r w:rsidR="009F2F10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огатый словарный запас  в соответствии с возрастной нормой,</w:t>
            </w:r>
          </w:p>
          <w:p w:rsidR="0049366F" w:rsidRPr="00ED33CD" w:rsidRDefault="00D720AA" w:rsidP="00ED33CD">
            <w:pPr>
              <w:pStyle w:val="ConsNormal"/>
              <w:widowControl/>
              <w:tabs>
                <w:tab w:val="left" w:pos="-49"/>
                <w:tab w:val="left" w:pos="0"/>
                <w:tab w:val="left" w:pos="10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925124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развитую связную  речь в с</w:t>
            </w:r>
            <w:r w:rsidR="00FC73E7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оответствии с возрастной нормой </w:t>
            </w:r>
            <w:r w:rsidR="00FC73E7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(рассказывают о своей игрушке, предмете, природном явлении, а передавая художественное произведение, более полно, последовательно излагают свои мысли, инсценируют знакомые сказки),</w:t>
            </w:r>
          </w:p>
          <w:p w:rsidR="00925124" w:rsidRPr="00ED33CD" w:rsidRDefault="00925124" w:rsidP="00ED33CD">
            <w:pPr>
              <w:pStyle w:val="ConsNormal"/>
              <w:widowControl/>
              <w:tabs>
                <w:tab w:val="left" w:pos="-49"/>
                <w:tab w:val="left" w:pos="0"/>
                <w:tab w:val="left" w:pos="10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49366F" w:rsidRPr="00ED33CD" w:rsidRDefault="00925124" w:rsidP="00ED33CD">
            <w:pPr>
              <w:pStyle w:val="ConsNormal"/>
              <w:widowControl/>
              <w:tabs>
                <w:tab w:val="left" w:pos="-49"/>
                <w:tab w:val="left" w:pos="0"/>
                <w:tab w:val="left" w:pos="10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9366F"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 кодировать информацию, используя </w:t>
            </w:r>
            <w:r w:rsidR="00CF515D"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простые </w:t>
            </w:r>
            <w:r w:rsidR="0049366F" w:rsidRPr="00ED33CD">
              <w:rPr>
                <w:rFonts w:ascii="Times New Roman" w:hAnsi="Times New Roman" w:cs="Times New Roman"/>
                <w:sz w:val="24"/>
                <w:szCs w:val="24"/>
              </w:rPr>
              <w:t>графические аналогии,</w:t>
            </w:r>
            <w:r w:rsidR="00FC73E7" w:rsidRPr="00ED33C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составлять коротенькие рассказы, сказки, используя лексику, соблюдая общие принципы построения сюжета с небольшой помощью педагога, согласовывать прилагательные с существительными в роде, числе, падеже,   проявлять интерес к заучиванию стихов и фольклорных произведений</w:t>
            </w:r>
          </w:p>
          <w:p w:rsidR="00925124" w:rsidRPr="00ED33CD" w:rsidRDefault="00925124" w:rsidP="00ED33CD">
            <w:pPr>
              <w:pStyle w:val="ConsNormal"/>
              <w:widowControl/>
              <w:tabs>
                <w:tab w:val="left" w:pos="-49"/>
                <w:tab w:val="left" w:pos="0"/>
                <w:tab w:val="left" w:pos="10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9366F" w:rsidRPr="00ED33CD">
              <w:rPr>
                <w:rFonts w:ascii="Times New Roman" w:hAnsi="Times New Roman" w:cs="Times New Roman"/>
                <w:sz w:val="24"/>
                <w:szCs w:val="24"/>
              </w:rPr>
              <w:t>онимать</w:t>
            </w: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9366F" w:rsidRPr="00ED33CD" w:rsidRDefault="0049366F" w:rsidP="00ED33CD">
            <w:pPr>
              <w:pStyle w:val="ConsNormal"/>
              <w:widowControl/>
              <w:tabs>
                <w:tab w:val="left" w:pos="-49"/>
                <w:tab w:val="left" w:pos="0"/>
                <w:tab w:val="left" w:pos="10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 смысл </w:t>
            </w:r>
            <w:proofErr w:type="gramStart"/>
            <w:r w:rsidRPr="00ED33CD">
              <w:rPr>
                <w:rFonts w:ascii="Times New Roman" w:hAnsi="Times New Roman" w:cs="Times New Roman"/>
                <w:sz w:val="24"/>
                <w:szCs w:val="24"/>
              </w:rPr>
              <w:t>зашифрованного</w:t>
            </w:r>
            <w:proofErr w:type="gramEnd"/>
            <w:r w:rsidR="00A66B2D"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66B2D" w:rsidRPr="00ED33CD">
              <w:rPr>
                <w:rFonts w:ascii="Times New Roman" w:hAnsi="Times New Roman" w:cs="Times New Roman"/>
                <w:sz w:val="24"/>
                <w:szCs w:val="24"/>
              </w:rPr>
              <w:t>мнемоквадрата</w:t>
            </w:r>
            <w:proofErr w:type="spellEnd"/>
            <w:r w:rsidR="00925124" w:rsidRPr="00ED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33CD" w:rsidRPr="00ED33CD" w:rsidRDefault="00FC73E7" w:rsidP="00ED33CD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ED33CD">
              <w:rPr>
                <w:bCs/>
                <w:iCs/>
                <w:sz w:val="24"/>
                <w:szCs w:val="24"/>
              </w:rPr>
              <w:t xml:space="preserve">обобщающие слова, различать и называть </w:t>
            </w:r>
            <w:r w:rsidR="00240977" w:rsidRPr="00ED33CD">
              <w:rPr>
                <w:bCs/>
                <w:iCs/>
                <w:sz w:val="24"/>
                <w:szCs w:val="24"/>
              </w:rPr>
              <w:t xml:space="preserve">существенные детали и части </w:t>
            </w:r>
            <w:r w:rsidRPr="00ED33CD">
              <w:rPr>
                <w:bCs/>
                <w:iCs/>
                <w:sz w:val="24"/>
                <w:szCs w:val="24"/>
              </w:rPr>
              <w:t>предметов,  отчетливо произносить</w:t>
            </w:r>
            <w:r w:rsidR="00240977" w:rsidRPr="00ED33CD">
              <w:rPr>
                <w:bCs/>
                <w:iCs/>
                <w:sz w:val="24"/>
                <w:szCs w:val="24"/>
              </w:rPr>
              <w:t xml:space="preserve"> слова. </w:t>
            </w:r>
          </w:p>
        </w:tc>
      </w:tr>
      <w:tr w:rsidR="0049366F" w:rsidRPr="00ED33CD" w:rsidTr="00402EBF">
        <w:tc>
          <w:tcPr>
            <w:tcW w:w="1089" w:type="pct"/>
          </w:tcPr>
          <w:p w:rsidR="0049366F" w:rsidRPr="00ED33CD" w:rsidRDefault="0049366F" w:rsidP="00ED33CD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Критерии и показатели достижения результатов реализации идеи (количественные и качественные)</w:t>
            </w:r>
          </w:p>
        </w:tc>
        <w:tc>
          <w:tcPr>
            <w:tcW w:w="3911" w:type="pct"/>
          </w:tcPr>
          <w:p w:rsidR="0049366F" w:rsidRPr="00ED33CD" w:rsidRDefault="0049366F" w:rsidP="00ED33CD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1.отсутствует речевой негативизм, </w:t>
            </w:r>
          </w:p>
          <w:p w:rsidR="0049366F" w:rsidRPr="00ED33CD" w:rsidRDefault="0049366F" w:rsidP="00ED33CD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F2F10"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сформированы </w:t>
            </w: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>ком</w:t>
            </w:r>
            <w:r w:rsidR="008A60BC" w:rsidRPr="00ED33CD">
              <w:rPr>
                <w:rFonts w:ascii="Times New Roman" w:hAnsi="Times New Roman" w:cs="Times New Roman"/>
                <w:sz w:val="24"/>
                <w:szCs w:val="24"/>
              </w:rPr>
              <w:t>муникативные навыки</w:t>
            </w: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366F" w:rsidRPr="00ED33CD" w:rsidRDefault="009F2F10" w:rsidP="00ED33CD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>3.развито</w:t>
            </w:r>
            <w:r w:rsidR="0049366F"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 мышление, внимание, воображение, речеслуховая и зрительная память, </w:t>
            </w:r>
          </w:p>
          <w:p w:rsidR="009F2F10" w:rsidRPr="00ED33CD" w:rsidRDefault="009F2F10" w:rsidP="00ED33CD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9366F"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увеличен </w:t>
            </w:r>
            <w:r w:rsidR="0049366F"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словарный запас, </w:t>
            </w:r>
          </w:p>
          <w:p w:rsidR="0049366F" w:rsidRPr="00ED33CD" w:rsidRDefault="009F2F10" w:rsidP="00ED33CD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9366F"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развита связная речь, </w:t>
            </w:r>
          </w:p>
          <w:p w:rsidR="0049366F" w:rsidRPr="00ED33CD" w:rsidRDefault="009F2F10" w:rsidP="00ED33CD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9366F" w:rsidRPr="00ED33CD">
              <w:rPr>
                <w:rFonts w:ascii="Times New Roman" w:hAnsi="Times New Roman" w:cs="Times New Roman"/>
                <w:sz w:val="24"/>
                <w:szCs w:val="24"/>
              </w:rPr>
              <w:t>дети умеют р</w:t>
            </w:r>
            <w:r w:rsidR="00B627AC" w:rsidRPr="00ED33CD">
              <w:rPr>
                <w:rFonts w:ascii="Times New Roman" w:hAnsi="Times New Roman" w:cs="Times New Roman"/>
                <w:sz w:val="24"/>
                <w:szCs w:val="24"/>
              </w:rPr>
              <w:t>аботать с мнемотаблицами при</w:t>
            </w:r>
            <w:r w:rsidR="0049366F"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 заучивании стихотворений</w:t>
            </w:r>
          </w:p>
        </w:tc>
      </w:tr>
      <w:tr w:rsidR="0049366F" w:rsidRPr="00ED33CD" w:rsidTr="00402EBF">
        <w:tc>
          <w:tcPr>
            <w:tcW w:w="1089" w:type="pct"/>
          </w:tcPr>
          <w:p w:rsidR="0049366F" w:rsidRPr="00ED33CD" w:rsidRDefault="0049366F" w:rsidP="00ED33CD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масштабирования </w:t>
            </w:r>
            <w:r w:rsidR="001B78E7"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11" w:type="pct"/>
          </w:tcPr>
          <w:p w:rsidR="0049366F" w:rsidRPr="00ED33CD" w:rsidRDefault="0040647D" w:rsidP="00ED33CD">
            <w:pPr>
              <w:pStyle w:val="constitle"/>
              <w:spacing w:after="0" w:line="360" w:lineRule="auto"/>
              <w:rPr>
                <w:sz w:val="24"/>
                <w:szCs w:val="24"/>
              </w:rPr>
            </w:pPr>
            <w:r w:rsidRPr="00ED33CD">
              <w:rPr>
                <w:sz w:val="24"/>
                <w:szCs w:val="24"/>
              </w:rPr>
              <w:t>Распространение проекта</w:t>
            </w:r>
            <w:r w:rsidR="00570ACD" w:rsidRPr="00ED33CD">
              <w:rPr>
                <w:sz w:val="24"/>
                <w:szCs w:val="24"/>
              </w:rPr>
              <w:t xml:space="preserve"> и </w:t>
            </w:r>
            <w:r w:rsidRPr="00ED33CD">
              <w:rPr>
                <w:sz w:val="24"/>
                <w:szCs w:val="24"/>
              </w:rPr>
              <w:t xml:space="preserve"> </w:t>
            </w:r>
            <w:r w:rsidR="00570ACD" w:rsidRPr="00ED33CD">
              <w:rPr>
                <w:sz w:val="24"/>
                <w:szCs w:val="24"/>
              </w:rPr>
              <w:t>диска «</w:t>
            </w:r>
            <w:r w:rsidR="00570ACD" w:rsidRPr="00ED33CD">
              <w:rPr>
                <w:bCs/>
                <w:iCs/>
                <w:sz w:val="24"/>
                <w:szCs w:val="24"/>
              </w:rPr>
              <w:t xml:space="preserve">Мультимедийное игровое пособие «Путешествие сказочных героев по Мнемостране» </w:t>
            </w:r>
            <w:r w:rsidRPr="00ED33CD">
              <w:rPr>
                <w:sz w:val="24"/>
                <w:szCs w:val="24"/>
              </w:rPr>
              <w:t>планируем через  газету МБДОУ «</w:t>
            </w:r>
            <w:proofErr w:type="spellStart"/>
            <w:r w:rsidRPr="00ED33CD">
              <w:rPr>
                <w:sz w:val="24"/>
                <w:szCs w:val="24"/>
              </w:rPr>
              <w:t>Речецветик</w:t>
            </w:r>
            <w:proofErr w:type="spellEnd"/>
            <w:r w:rsidRPr="00ED33CD">
              <w:rPr>
                <w:sz w:val="24"/>
                <w:szCs w:val="24"/>
              </w:rPr>
              <w:t xml:space="preserve">», на сайте МБДОУ, </w:t>
            </w:r>
            <w:r w:rsidR="00B627AC" w:rsidRPr="00ED33CD">
              <w:rPr>
                <w:sz w:val="24"/>
                <w:szCs w:val="24"/>
              </w:rPr>
              <w:t xml:space="preserve">участие в районных и  городских педагогических чтениях, </w:t>
            </w:r>
            <w:r w:rsidRPr="00ED33CD">
              <w:rPr>
                <w:sz w:val="24"/>
                <w:szCs w:val="24"/>
              </w:rPr>
              <w:t xml:space="preserve">через группы </w:t>
            </w:r>
            <w:r w:rsidR="00B627AC" w:rsidRPr="00ED33CD">
              <w:rPr>
                <w:sz w:val="24"/>
                <w:szCs w:val="24"/>
              </w:rPr>
              <w:t xml:space="preserve">в </w:t>
            </w:r>
            <w:r w:rsidRPr="00ED33CD">
              <w:rPr>
                <w:sz w:val="24"/>
                <w:szCs w:val="24"/>
              </w:rPr>
              <w:t>социальных сетях</w:t>
            </w:r>
            <w:r w:rsidR="00925124" w:rsidRPr="00ED33CD">
              <w:rPr>
                <w:sz w:val="24"/>
                <w:szCs w:val="24"/>
              </w:rPr>
              <w:t xml:space="preserve"> </w:t>
            </w:r>
            <w:r w:rsidR="00B627AC" w:rsidRPr="00ED33CD">
              <w:rPr>
                <w:sz w:val="24"/>
                <w:szCs w:val="24"/>
              </w:rPr>
              <w:t>(</w:t>
            </w:r>
            <w:proofErr w:type="spellStart"/>
            <w:r w:rsidR="00FC73E7" w:rsidRPr="00ED33CD">
              <w:rPr>
                <w:sz w:val="24"/>
                <w:szCs w:val="24"/>
              </w:rPr>
              <w:t>в</w:t>
            </w:r>
            <w:r w:rsidR="00B627AC" w:rsidRPr="00ED33CD">
              <w:rPr>
                <w:sz w:val="24"/>
                <w:szCs w:val="24"/>
              </w:rPr>
              <w:t>Контакт</w:t>
            </w:r>
            <w:r w:rsidR="00FC73E7" w:rsidRPr="00ED33CD">
              <w:rPr>
                <w:sz w:val="24"/>
                <w:szCs w:val="24"/>
              </w:rPr>
              <w:t>е</w:t>
            </w:r>
            <w:proofErr w:type="spellEnd"/>
            <w:r w:rsidR="00B627AC" w:rsidRPr="00ED33CD">
              <w:rPr>
                <w:sz w:val="24"/>
                <w:szCs w:val="24"/>
              </w:rPr>
              <w:t>)</w:t>
            </w:r>
            <w:r w:rsidR="00570ACD" w:rsidRPr="00ED33CD">
              <w:rPr>
                <w:sz w:val="24"/>
                <w:szCs w:val="24"/>
              </w:rPr>
              <w:t>.</w:t>
            </w:r>
          </w:p>
        </w:tc>
      </w:tr>
      <w:tr w:rsidR="0049366F" w:rsidRPr="00ED33CD" w:rsidTr="00402EBF">
        <w:tc>
          <w:tcPr>
            <w:tcW w:w="1089" w:type="pct"/>
          </w:tcPr>
          <w:p w:rsidR="0049366F" w:rsidRPr="00ED33CD" w:rsidRDefault="0049366F" w:rsidP="00ED33CD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>Возможности реализаци</w:t>
            </w:r>
            <w:r w:rsidR="00402EBF">
              <w:rPr>
                <w:rFonts w:ascii="Times New Roman" w:hAnsi="Times New Roman" w:cs="Times New Roman"/>
                <w:sz w:val="24"/>
                <w:szCs w:val="24"/>
              </w:rPr>
              <w:t>и идеи в других  ОО</w:t>
            </w:r>
          </w:p>
        </w:tc>
        <w:tc>
          <w:tcPr>
            <w:tcW w:w="3911" w:type="pct"/>
          </w:tcPr>
          <w:p w:rsidR="0049366F" w:rsidRPr="00ED33CD" w:rsidRDefault="0049366F" w:rsidP="00ED33CD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>Семинары, мастер</w:t>
            </w:r>
            <w:r w:rsidR="00ED33CD"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>- классы</w:t>
            </w:r>
            <w:r w:rsidR="00B627AC"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13EF" w:rsidRPr="00ED33CD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  <w:r w:rsidR="00ED33CD"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3EF"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- практикумы творческие мастерские, научные конференции, </w:t>
            </w:r>
            <w:r w:rsidR="00B627AC" w:rsidRPr="00ED33CD">
              <w:rPr>
                <w:rFonts w:ascii="Times New Roman" w:hAnsi="Times New Roman" w:cs="Times New Roman"/>
                <w:sz w:val="24"/>
                <w:szCs w:val="24"/>
              </w:rPr>
              <w:t>тиражирование опыта работы</w:t>
            </w:r>
            <w:r w:rsidR="00ED13EF"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проекта.</w:t>
            </w:r>
            <w:r w:rsidR="00376CA0"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32C51" w:rsidRPr="00ED33CD" w:rsidTr="00402EBF">
        <w:tc>
          <w:tcPr>
            <w:tcW w:w="1089" w:type="pct"/>
          </w:tcPr>
          <w:p w:rsidR="00732C51" w:rsidRPr="00ED33CD" w:rsidRDefault="0082382E" w:rsidP="00ED33CD">
            <w:pPr>
              <w:pStyle w:val="ConsNormal"/>
              <w:widowControl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>Риски проекта:</w:t>
            </w:r>
          </w:p>
        </w:tc>
        <w:tc>
          <w:tcPr>
            <w:tcW w:w="3911" w:type="pct"/>
          </w:tcPr>
          <w:p w:rsidR="0082382E" w:rsidRPr="00ED33CD" w:rsidRDefault="00732C51" w:rsidP="00ED33CD">
            <w:pPr>
              <w:pStyle w:val="ConsNormal"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>Силь</w:t>
            </w:r>
            <w:r w:rsidR="00CB396F" w:rsidRPr="00ED33CD">
              <w:rPr>
                <w:rFonts w:ascii="Times New Roman" w:hAnsi="Times New Roman" w:cs="Times New Roman"/>
                <w:sz w:val="24"/>
                <w:szCs w:val="24"/>
              </w:rPr>
              <w:t>ные стороны:</w:t>
            </w:r>
          </w:p>
          <w:p w:rsidR="00376CA0" w:rsidRPr="00ED33CD" w:rsidRDefault="00CB396F" w:rsidP="00ED33CD">
            <w:pPr>
              <w:pStyle w:val="ConsNormal"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 1. Большой  опыт работы с</w:t>
            </w:r>
            <w:r w:rsidR="00732C51"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732C51" w:rsidRPr="00ED33CD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>ьниками в группах компенсирующей направленности</w:t>
            </w:r>
            <w:r w:rsidR="0082382E"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 с тяжёлыми нарушениями речи</w:t>
            </w: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 в направлении «Мнемотехнология</w:t>
            </w:r>
            <w:r w:rsidR="00732C51" w:rsidRPr="00ED33C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82382E"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 работают учител</w:t>
            </w:r>
            <w:proofErr w:type="gramStart"/>
            <w:r w:rsidR="0082382E" w:rsidRPr="00ED33CD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="0082382E"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382E" w:rsidRPr="00ED3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логопеды, владеющими современными технологиями по развитию речи и оказывающие консультационную помощь воспитателям в группах общеразвивающей направленности</w:t>
            </w:r>
            <w:r w:rsidR="00B627AC" w:rsidRPr="00ED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382E"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382E" w:rsidRPr="00ED33CD" w:rsidRDefault="0082382E" w:rsidP="00ED33CD">
            <w:pPr>
              <w:pStyle w:val="ConsNormal"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>2. В МБДОУ работают педагоги</w:t>
            </w:r>
            <w:r w:rsidR="00376CA0" w:rsidRPr="00ED33CD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  <w:r w:rsidR="00376CA0" w:rsidRPr="00ED33CD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ладеющие данной технологией, прошедшие курсы по использованию </w:t>
            </w:r>
            <w:proofErr w:type="gramStart"/>
            <w:r w:rsidRPr="00ED33CD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proofErr w:type="gramEnd"/>
            <w:r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 ИКТ технологии.</w:t>
            </w:r>
            <w:r w:rsidR="00CB396F"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382E" w:rsidRPr="00ED33CD" w:rsidRDefault="00CB396F" w:rsidP="00ED33CD">
            <w:pPr>
              <w:pStyle w:val="ConsNormal"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3. Опыт </w:t>
            </w:r>
            <w:r w:rsidR="00732C51"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семин</w:t>
            </w: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>аров, мастер-классов и других</w:t>
            </w:r>
            <w:r w:rsidR="00732C51"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мероприятий.</w:t>
            </w:r>
          </w:p>
          <w:p w:rsidR="0082382E" w:rsidRPr="00ED33CD" w:rsidRDefault="00732C51" w:rsidP="00ED33CD">
            <w:pPr>
              <w:pStyle w:val="ConsNormal"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 4. </w:t>
            </w:r>
            <w:proofErr w:type="gramStart"/>
            <w:r w:rsidR="00CB396F" w:rsidRPr="00ED33CD">
              <w:rPr>
                <w:rFonts w:ascii="Times New Roman" w:hAnsi="Times New Roman" w:cs="Times New Roman"/>
                <w:sz w:val="24"/>
                <w:szCs w:val="24"/>
              </w:rPr>
              <w:t>Разработаны</w:t>
            </w:r>
            <w:proofErr w:type="gramEnd"/>
            <w:r w:rsidR="00CB396F"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 мнемотаблицы по всем лексическим темам.</w:t>
            </w:r>
          </w:p>
          <w:p w:rsidR="0082382E" w:rsidRPr="00ED33CD" w:rsidRDefault="00CB396F" w:rsidP="00ED33CD">
            <w:pPr>
              <w:pStyle w:val="ConsNormal"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382E" w:rsidRPr="00ED33C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32C51"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 Имеется опыт </w:t>
            </w:r>
            <w:r w:rsidR="009E775B" w:rsidRPr="00ED33CD">
              <w:rPr>
                <w:rFonts w:ascii="Times New Roman" w:hAnsi="Times New Roman" w:cs="Times New Roman"/>
                <w:sz w:val="24"/>
                <w:szCs w:val="24"/>
              </w:rPr>
              <w:t>разработки и реализации педагогических проектов</w:t>
            </w:r>
            <w:r w:rsidR="00732C51" w:rsidRPr="00ED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CA0" w:rsidRPr="00ED33CD" w:rsidRDefault="00732C51" w:rsidP="00ED33CD">
            <w:pPr>
              <w:pStyle w:val="ConsNormal"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Слабые стороны: </w:t>
            </w:r>
          </w:p>
          <w:p w:rsidR="002E0FA4" w:rsidRPr="00ED33CD" w:rsidRDefault="00732C51" w:rsidP="00ED33CD">
            <w:pPr>
              <w:pStyle w:val="ConsNormal"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E775B" w:rsidRPr="00ED33CD">
              <w:rPr>
                <w:rFonts w:ascii="Times New Roman" w:hAnsi="Times New Roman" w:cs="Times New Roman"/>
                <w:sz w:val="24"/>
                <w:szCs w:val="24"/>
              </w:rPr>
              <w:t>Специалисты и педагоги МБДОУ</w:t>
            </w:r>
            <w:r w:rsidR="00376CA0"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r w:rsidR="00BB44D9"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имеют достаточной подготовки в работе с интерактивным оборудованием и </w:t>
            </w:r>
            <w:proofErr w:type="spellStart"/>
            <w:r w:rsidR="00BB44D9" w:rsidRPr="00ED33CD">
              <w:rPr>
                <w:rFonts w:ascii="Times New Roman" w:hAnsi="Times New Roman" w:cs="Times New Roman"/>
                <w:sz w:val="24"/>
                <w:szCs w:val="24"/>
              </w:rPr>
              <w:t>мнемотех</w:t>
            </w:r>
            <w:r w:rsidR="00376CA0" w:rsidRPr="00ED33CD">
              <w:rPr>
                <w:rFonts w:ascii="Times New Roman" w:hAnsi="Times New Roman" w:cs="Times New Roman"/>
                <w:sz w:val="24"/>
                <w:szCs w:val="24"/>
              </w:rPr>
              <w:t>нологией</w:t>
            </w:r>
            <w:proofErr w:type="spellEnd"/>
            <w:r w:rsidR="00376CA0" w:rsidRPr="00ED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775B" w:rsidRPr="00ED33CD" w:rsidRDefault="00BB44D9" w:rsidP="00ED33CD">
            <w:pPr>
              <w:pStyle w:val="ConsNormal"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2C51"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E775B" w:rsidRPr="00ED33CD">
              <w:rPr>
                <w:rFonts w:ascii="Times New Roman" w:hAnsi="Times New Roman" w:cs="Times New Roman"/>
                <w:sz w:val="24"/>
                <w:szCs w:val="24"/>
              </w:rPr>
              <w:t>В МБДОУ</w:t>
            </w: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 нет необходимого оборудо</w:t>
            </w:r>
            <w:r w:rsidR="009E775B" w:rsidRPr="00ED33CD">
              <w:rPr>
                <w:rFonts w:ascii="Times New Roman" w:hAnsi="Times New Roman" w:cs="Times New Roman"/>
                <w:sz w:val="24"/>
                <w:szCs w:val="24"/>
              </w:rPr>
              <w:t>вания для создания интерактивной</w:t>
            </w: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9E775B"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ы по </w:t>
            </w:r>
            <w:proofErr w:type="spellStart"/>
            <w:r w:rsidR="009E775B" w:rsidRPr="00ED33CD">
              <w:rPr>
                <w:rFonts w:ascii="Times New Roman" w:hAnsi="Times New Roman" w:cs="Times New Roman"/>
                <w:sz w:val="24"/>
                <w:szCs w:val="24"/>
              </w:rPr>
              <w:t>мнемотехнологии</w:t>
            </w:r>
            <w:proofErr w:type="spellEnd"/>
            <w:r w:rsidR="009E775B" w:rsidRPr="00ED3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08B0" w:rsidRPr="00ED33CD" w:rsidRDefault="00732C51" w:rsidP="00ED33CD">
            <w:pPr>
              <w:pStyle w:val="ConsNormal"/>
              <w:tabs>
                <w:tab w:val="left" w:pos="270"/>
                <w:tab w:val="left" w:pos="450"/>
                <w:tab w:val="left" w:pos="990"/>
                <w:tab w:val="left" w:pos="1080"/>
              </w:tabs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416C0"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30% педагогов </w:t>
            </w:r>
            <w:proofErr w:type="gramStart"/>
            <w:r w:rsidR="008416C0" w:rsidRPr="00ED33CD">
              <w:rPr>
                <w:rFonts w:ascii="Times New Roman" w:hAnsi="Times New Roman" w:cs="Times New Roman"/>
                <w:sz w:val="24"/>
                <w:szCs w:val="24"/>
              </w:rPr>
              <w:t>обучены</w:t>
            </w:r>
            <w:proofErr w:type="gramEnd"/>
            <w:r w:rsidR="008416C0" w:rsidRPr="00ED33CD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образовательным программам по использованию ИКТ технологиям в образовательном процессе.</w:t>
            </w:r>
          </w:p>
        </w:tc>
      </w:tr>
    </w:tbl>
    <w:p w:rsidR="00402EBF" w:rsidRDefault="00402EBF">
      <w:r>
        <w:lastRenderedPageBreak/>
        <w:br w:type="page"/>
      </w:r>
    </w:p>
    <w:tbl>
      <w:tblPr>
        <w:tblStyle w:val="a6"/>
        <w:tblpPr w:leftFromText="180" w:rightFromText="180" w:vertAnchor="text" w:tblpY="1"/>
        <w:tblOverlap w:val="never"/>
        <w:tblW w:w="5036" w:type="pct"/>
        <w:tblLook w:val="04A0" w:firstRow="1" w:lastRow="0" w:firstColumn="1" w:lastColumn="0" w:noHBand="0" w:noVBand="1"/>
      </w:tblPr>
      <w:tblGrid>
        <w:gridCol w:w="530"/>
        <w:gridCol w:w="5108"/>
        <w:gridCol w:w="141"/>
        <w:gridCol w:w="1984"/>
        <w:gridCol w:w="135"/>
        <w:gridCol w:w="1743"/>
      </w:tblGrid>
      <w:tr w:rsidR="00925124" w:rsidRPr="00402EBF" w:rsidTr="002A1A15">
        <w:tc>
          <w:tcPr>
            <w:tcW w:w="275" w:type="pct"/>
            <w:vAlign w:val="center"/>
          </w:tcPr>
          <w:p w:rsidR="00925124" w:rsidRPr="00402EBF" w:rsidRDefault="00925124" w:rsidP="002A1A15">
            <w:pPr>
              <w:spacing w:line="360" w:lineRule="auto"/>
              <w:jc w:val="center"/>
              <w:rPr>
                <w:bCs/>
                <w:iCs/>
                <w:sz w:val="24"/>
                <w:szCs w:val="24"/>
              </w:rPr>
            </w:pPr>
            <w:r w:rsidRPr="00402EBF">
              <w:rPr>
                <w:bCs/>
                <w:i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2649" w:type="pct"/>
            <w:vAlign w:val="center"/>
          </w:tcPr>
          <w:p w:rsidR="00925124" w:rsidRPr="00402EBF" w:rsidRDefault="00925124" w:rsidP="002A1A15">
            <w:pPr>
              <w:spacing w:line="360" w:lineRule="auto"/>
              <w:jc w:val="center"/>
              <w:rPr>
                <w:bCs/>
                <w:iCs/>
                <w:sz w:val="24"/>
                <w:szCs w:val="24"/>
              </w:rPr>
            </w:pPr>
            <w:r w:rsidRPr="00402EBF">
              <w:rPr>
                <w:bCs/>
                <w:iCs/>
                <w:sz w:val="24"/>
                <w:szCs w:val="24"/>
              </w:rPr>
              <w:t>мероприятие</w:t>
            </w:r>
          </w:p>
        </w:tc>
        <w:tc>
          <w:tcPr>
            <w:tcW w:w="1102" w:type="pct"/>
            <w:gridSpan w:val="2"/>
            <w:vAlign w:val="center"/>
          </w:tcPr>
          <w:p w:rsidR="00925124" w:rsidRPr="00402EBF" w:rsidRDefault="00925124" w:rsidP="002A1A15">
            <w:pPr>
              <w:spacing w:line="360" w:lineRule="auto"/>
              <w:jc w:val="center"/>
              <w:rPr>
                <w:bCs/>
                <w:iCs/>
                <w:sz w:val="24"/>
                <w:szCs w:val="24"/>
              </w:rPr>
            </w:pPr>
            <w:r w:rsidRPr="00402EBF">
              <w:rPr>
                <w:bCs/>
                <w:iCs/>
                <w:sz w:val="24"/>
                <w:szCs w:val="24"/>
              </w:rPr>
              <w:t>срок</w:t>
            </w:r>
          </w:p>
        </w:tc>
        <w:tc>
          <w:tcPr>
            <w:tcW w:w="974" w:type="pct"/>
            <w:gridSpan w:val="2"/>
            <w:vAlign w:val="center"/>
          </w:tcPr>
          <w:p w:rsidR="00925124" w:rsidRPr="00402EBF" w:rsidRDefault="00925124" w:rsidP="002A1A15">
            <w:pPr>
              <w:spacing w:line="360" w:lineRule="auto"/>
              <w:jc w:val="center"/>
              <w:rPr>
                <w:bCs/>
                <w:iCs/>
                <w:sz w:val="24"/>
                <w:szCs w:val="24"/>
              </w:rPr>
            </w:pPr>
            <w:r w:rsidRPr="00402EBF">
              <w:rPr>
                <w:bCs/>
                <w:iCs/>
                <w:sz w:val="24"/>
                <w:szCs w:val="24"/>
              </w:rPr>
              <w:t>ответственный</w:t>
            </w:r>
          </w:p>
        </w:tc>
      </w:tr>
      <w:tr w:rsidR="00925124" w:rsidRPr="00402EBF" w:rsidTr="002A1A15">
        <w:tc>
          <w:tcPr>
            <w:tcW w:w="5000" w:type="pct"/>
            <w:gridSpan w:val="6"/>
            <w:vAlign w:val="center"/>
          </w:tcPr>
          <w:p w:rsidR="00925124" w:rsidRPr="00402EBF" w:rsidRDefault="00925124" w:rsidP="002A1A15">
            <w:pPr>
              <w:pStyle w:val="a8"/>
              <w:tabs>
                <w:tab w:val="left" w:pos="2009"/>
              </w:tabs>
              <w:spacing w:after="0"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02EB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402EB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этап. Подготовительный</w:t>
            </w:r>
          </w:p>
        </w:tc>
      </w:tr>
      <w:tr w:rsidR="00925124" w:rsidRPr="00402EBF" w:rsidTr="002A1A15">
        <w:tc>
          <w:tcPr>
            <w:tcW w:w="275" w:type="pct"/>
            <w:vAlign w:val="center"/>
          </w:tcPr>
          <w:p w:rsidR="00925124" w:rsidRPr="00402EBF" w:rsidRDefault="00925124" w:rsidP="002A1A15">
            <w:pPr>
              <w:spacing w:line="360" w:lineRule="auto"/>
              <w:jc w:val="center"/>
              <w:rPr>
                <w:bCs/>
                <w:iCs/>
                <w:sz w:val="24"/>
                <w:szCs w:val="24"/>
              </w:rPr>
            </w:pPr>
            <w:r w:rsidRPr="00402EBF">
              <w:rPr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2722" w:type="pct"/>
            <w:gridSpan w:val="2"/>
          </w:tcPr>
          <w:p w:rsidR="00925124" w:rsidRPr="00402EBF" w:rsidRDefault="00925124" w:rsidP="002A1A15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402EBF">
              <w:rPr>
                <w:bCs/>
                <w:iCs/>
                <w:sz w:val="24"/>
                <w:szCs w:val="24"/>
              </w:rPr>
              <w:t>Прохождение курсов повышения квалификации по использованию современных педагогических технологий</w:t>
            </w:r>
          </w:p>
        </w:tc>
        <w:tc>
          <w:tcPr>
            <w:tcW w:w="1029" w:type="pct"/>
            <w:vAlign w:val="center"/>
          </w:tcPr>
          <w:p w:rsidR="00402EBF" w:rsidRDefault="00402EBF" w:rsidP="002A1A15">
            <w:pPr>
              <w:spacing w:line="360" w:lineRule="auto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Сентябрь  </w:t>
            </w:r>
            <w:proofErr w:type="gramStart"/>
            <w:r>
              <w:rPr>
                <w:bCs/>
                <w:iCs/>
                <w:sz w:val="24"/>
                <w:szCs w:val="24"/>
              </w:rPr>
              <w:t>-д</w:t>
            </w:r>
            <w:proofErr w:type="gramEnd"/>
            <w:r>
              <w:rPr>
                <w:bCs/>
                <w:iCs/>
                <w:sz w:val="24"/>
                <w:szCs w:val="24"/>
              </w:rPr>
              <w:t>екабрь</w:t>
            </w:r>
          </w:p>
          <w:p w:rsidR="00925124" w:rsidRPr="00402EBF" w:rsidRDefault="00193E8E" w:rsidP="002A1A15">
            <w:pPr>
              <w:spacing w:line="360" w:lineRule="auto"/>
              <w:jc w:val="center"/>
              <w:rPr>
                <w:bCs/>
                <w:iCs/>
                <w:sz w:val="24"/>
                <w:szCs w:val="24"/>
              </w:rPr>
            </w:pPr>
            <w:r w:rsidRPr="00402EBF">
              <w:rPr>
                <w:bCs/>
                <w:iCs/>
                <w:sz w:val="24"/>
                <w:szCs w:val="24"/>
              </w:rPr>
              <w:t>2016</w:t>
            </w:r>
            <w:r w:rsidR="00925124" w:rsidRPr="00402EBF">
              <w:rPr>
                <w:bCs/>
                <w:iCs/>
                <w:sz w:val="24"/>
                <w:szCs w:val="24"/>
              </w:rPr>
              <w:t>г</w:t>
            </w:r>
          </w:p>
        </w:tc>
        <w:tc>
          <w:tcPr>
            <w:tcW w:w="974" w:type="pct"/>
            <w:gridSpan w:val="2"/>
            <w:vAlign w:val="center"/>
          </w:tcPr>
          <w:p w:rsidR="00925124" w:rsidRPr="00402EBF" w:rsidRDefault="00925124" w:rsidP="002A1A15">
            <w:pPr>
              <w:spacing w:line="360" w:lineRule="auto"/>
              <w:jc w:val="center"/>
              <w:rPr>
                <w:bCs/>
                <w:iCs/>
                <w:sz w:val="24"/>
                <w:szCs w:val="24"/>
              </w:rPr>
            </w:pPr>
            <w:r w:rsidRPr="00402EBF">
              <w:rPr>
                <w:bCs/>
                <w:iCs/>
                <w:sz w:val="24"/>
                <w:szCs w:val="24"/>
              </w:rPr>
              <w:t xml:space="preserve">Педагоги, </w:t>
            </w:r>
            <w:r w:rsidR="003C4987" w:rsidRPr="00402EBF">
              <w:rPr>
                <w:bCs/>
                <w:iCs/>
                <w:sz w:val="24"/>
                <w:szCs w:val="24"/>
              </w:rPr>
              <w:t>специалисты</w:t>
            </w:r>
          </w:p>
        </w:tc>
      </w:tr>
      <w:tr w:rsidR="00925124" w:rsidRPr="00402EBF" w:rsidTr="002A1A15">
        <w:tc>
          <w:tcPr>
            <w:tcW w:w="275" w:type="pct"/>
            <w:vAlign w:val="center"/>
          </w:tcPr>
          <w:p w:rsidR="00925124" w:rsidRPr="00402EBF" w:rsidRDefault="00925124" w:rsidP="002A1A15">
            <w:pPr>
              <w:spacing w:line="360" w:lineRule="auto"/>
              <w:jc w:val="center"/>
              <w:rPr>
                <w:bCs/>
                <w:iCs/>
                <w:sz w:val="24"/>
                <w:szCs w:val="24"/>
              </w:rPr>
            </w:pPr>
            <w:r w:rsidRPr="00402EBF">
              <w:rPr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2722" w:type="pct"/>
            <w:gridSpan w:val="2"/>
          </w:tcPr>
          <w:p w:rsidR="00925124" w:rsidRPr="00402EBF" w:rsidRDefault="00925124" w:rsidP="002A1A15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402EBF">
              <w:rPr>
                <w:bCs/>
                <w:iCs/>
                <w:sz w:val="24"/>
                <w:szCs w:val="24"/>
              </w:rPr>
              <w:t>Составление плана образовательной деятельности по использованию мнемотехники в работе с детьми раннего и младшего дошкольного возраста</w:t>
            </w:r>
          </w:p>
        </w:tc>
        <w:tc>
          <w:tcPr>
            <w:tcW w:w="1029" w:type="pct"/>
            <w:vAlign w:val="center"/>
          </w:tcPr>
          <w:p w:rsidR="00402EBF" w:rsidRDefault="00CD64F4" w:rsidP="002A1A15">
            <w:pPr>
              <w:spacing w:line="360" w:lineRule="auto"/>
              <w:jc w:val="center"/>
              <w:rPr>
                <w:bCs/>
                <w:iCs/>
                <w:sz w:val="24"/>
                <w:szCs w:val="24"/>
              </w:rPr>
            </w:pPr>
            <w:r w:rsidRPr="00402EBF">
              <w:rPr>
                <w:bCs/>
                <w:iCs/>
                <w:sz w:val="24"/>
                <w:szCs w:val="24"/>
              </w:rPr>
              <w:t xml:space="preserve">Сентябрь  </w:t>
            </w:r>
            <w:proofErr w:type="gramStart"/>
            <w:r w:rsidRPr="00402EBF">
              <w:rPr>
                <w:bCs/>
                <w:iCs/>
                <w:sz w:val="24"/>
                <w:szCs w:val="24"/>
              </w:rPr>
              <w:t>-О</w:t>
            </w:r>
            <w:proofErr w:type="gramEnd"/>
            <w:r w:rsidR="00402EBF">
              <w:rPr>
                <w:bCs/>
                <w:iCs/>
                <w:sz w:val="24"/>
                <w:szCs w:val="24"/>
              </w:rPr>
              <w:t>ктябрь</w:t>
            </w:r>
          </w:p>
          <w:p w:rsidR="00925124" w:rsidRPr="00402EBF" w:rsidRDefault="00193E8E" w:rsidP="002A1A15">
            <w:pPr>
              <w:spacing w:line="360" w:lineRule="auto"/>
              <w:jc w:val="center"/>
              <w:rPr>
                <w:bCs/>
                <w:iCs/>
                <w:sz w:val="24"/>
                <w:szCs w:val="24"/>
              </w:rPr>
            </w:pPr>
            <w:r w:rsidRPr="00402EBF">
              <w:rPr>
                <w:bCs/>
                <w:iCs/>
                <w:sz w:val="24"/>
                <w:szCs w:val="24"/>
              </w:rPr>
              <w:t>2016</w:t>
            </w:r>
            <w:r w:rsidR="00925124" w:rsidRPr="00402EBF">
              <w:rPr>
                <w:bCs/>
                <w:iCs/>
                <w:sz w:val="24"/>
                <w:szCs w:val="24"/>
              </w:rPr>
              <w:t>г</w:t>
            </w:r>
          </w:p>
        </w:tc>
        <w:tc>
          <w:tcPr>
            <w:tcW w:w="974" w:type="pct"/>
            <w:gridSpan w:val="2"/>
            <w:vAlign w:val="center"/>
          </w:tcPr>
          <w:p w:rsidR="00925124" w:rsidRPr="00402EBF" w:rsidRDefault="00925124" w:rsidP="002A1A15">
            <w:pPr>
              <w:spacing w:line="360" w:lineRule="auto"/>
              <w:jc w:val="center"/>
              <w:rPr>
                <w:bCs/>
                <w:iCs/>
                <w:sz w:val="24"/>
                <w:szCs w:val="24"/>
              </w:rPr>
            </w:pPr>
            <w:r w:rsidRPr="00402EBF">
              <w:rPr>
                <w:bCs/>
                <w:iCs/>
                <w:sz w:val="24"/>
                <w:szCs w:val="24"/>
              </w:rPr>
              <w:t xml:space="preserve">Педагоги, </w:t>
            </w:r>
            <w:r w:rsidR="003C4987" w:rsidRPr="00402EBF">
              <w:rPr>
                <w:bCs/>
                <w:iCs/>
                <w:sz w:val="24"/>
                <w:szCs w:val="24"/>
              </w:rPr>
              <w:t>специалисты</w:t>
            </w:r>
          </w:p>
        </w:tc>
      </w:tr>
      <w:tr w:rsidR="00925124" w:rsidRPr="00402EBF" w:rsidTr="002A1A15">
        <w:tc>
          <w:tcPr>
            <w:tcW w:w="275" w:type="pct"/>
            <w:vAlign w:val="center"/>
          </w:tcPr>
          <w:p w:rsidR="00925124" w:rsidRPr="00402EBF" w:rsidRDefault="00925124" w:rsidP="002A1A15">
            <w:pPr>
              <w:spacing w:line="360" w:lineRule="auto"/>
              <w:jc w:val="center"/>
              <w:rPr>
                <w:bCs/>
                <w:iCs/>
                <w:sz w:val="24"/>
                <w:szCs w:val="24"/>
              </w:rPr>
            </w:pPr>
            <w:r w:rsidRPr="00402EBF">
              <w:rPr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2722" w:type="pct"/>
            <w:gridSpan w:val="2"/>
          </w:tcPr>
          <w:p w:rsidR="00925124" w:rsidRPr="00402EBF" w:rsidRDefault="00925124" w:rsidP="002A1A15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402EBF">
              <w:rPr>
                <w:bCs/>
                <w:iCs/>
                <w:sz w:val="24"/>
                <w:szCs w:val="24"/>
              </w:rPr>
              <w:t xml:space="preserve">Изготовление методических пособий: </w:t>
            </w:r>
            <w:proofErr w:type="spellStart"/>
            <w:r w:rsidRPr="00402EBF">
              <w:rPr>
                <w:bCs/>
                <w:iCs/>
                <w:sz w:val="24"/>
                <w:szCs w:val="24"/>
              </w:rPr>
              <w:t>мнемоквадраты</w:t>
            </w:r>
            <w:proofErr w:type="spellEnd"/>
            <w:r w:rsidRPr="00402EBF">
              <w:rPr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402EBF">
              <w:rPr>
                <w:bCs/>
                <w:iCs/>
                <w:sz w:val="24"/>
                <w:szCs w:val="24"/>
              </w:rPr>
              <w:t>мнемодорожки</w:t>
            </w:r>
            <w:proofErr w:type="spellEnd"/>
            <w:r w:rsidRPr="00402EBF">
              <w:rPr>
                <w:bCs/>
                <w:iCs/>
                <w:sz w:val="24"/>
                <w:szCs w:val="24"/>
              </w:rPr>
              <w:t xml:space="preserve">, </w:t>
            </w:r>
            <w:proofErr w:type="spellStart"/>
            <w:r w:rsidRPr="00402EBF">
              <w:rPr>
                <w:bCs/>
                <w:iCs/>
                <w:sz w:val="24"/>
                <w:szCs w:val="24"/>
              </w:rPr>
              <w:t>мнемотаблицы</w:t>
            </w:r>
            <w:proofErr w:type="spellEnd"/>
            <w:r w:rsidRPr="00402EBF">
              <w:rPr>
                <w:bCs/>
                <w:iCs/>
                <w:sz w:val="24"/>
                <w:szCs w:val="24"/>
              </w:rPr>
              <w:t>,  для использования в разных видах детской деятельности</w:t>
            </w:r>
          </w:p>
        </w:tc>
        <w:tc>
          <w:tcPr>
            <w:tcW w:w="1029" w:type="pct"/>
            <w:vAlign w:val="center"/>
          </w:tcPr>
          <w:p w:rsidR="00402EBF" w:rsidRDefault="00402EBF" w:rsidP="002A1A1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 </w:t>
            </w:r>
            <w:proofErr w:type="gramStart"/>
            <w:r>
              <w:rPr>
                <w:sz w:val="24"/>
                <w:szCs w:val="24"/>
              </w:rPr>
              <w:t>-д</w:t>
            </w:r>
            <w:proofErr w:type="gramEnd"/>
            <w:r>
              <w:rPr>
                <w:sz w:val="24"/>
                <w:szCs w:val="24"/>
              </w:rPr>
              <w:t>екабрь</w:t>
            </w:r>
          </w:p>
          <w:p w:rsidR="00925124" w:rsidRPr="00402EBF" w:rsidRDefault="00193E8E" w:rsidP="002A1A1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2EBF">
              <w:rPr>
                <w:sz w:val="24"/>
                <w:szCs w:val="24"/>
              </w:rPr>
              <w:t>2016</w:t>
            </w:r>
            <w:r w:rsidR="00925124" w:rsidRPr="00402EBF">
              <w:rPr>
                <w:sz w:val="24"/>
                <w:szCs w:val="24"/>
              </w:rPr>
              <w:t>г</w:t>
            </w:r>
          </w:p>
        </w:tc>
        <w:tc>
          <w:tcPr>
            <w:tcW w:w="974" w:type="pct"/>
            <w:gridSpan w:val="2"/>
            <w:vAlign w:val="center"/>
          </w:tcPr>
          <w:p w:rsidR="00925124" w:rsidRPr="00402EBF" w:rsidRDefault="00925124" w:rsidP="002A1A1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2EBF">
              <w:rPr>
                <w:sz w:val="24"/>
                <w:szCs w:val="24"/>
              </w:rPr>
              <w:t xml:space="preserve">Педагоги, </w:t>
            </w:r>
            <w:r w:rsidR="003C4987" w:rsidRPr="00402EBF">
              <w:rPr>
                <w:sz w:val="24"/>
                <w:szCs w:val="24"/>
              </w:rPr>
              <w:t>специалисты</w:t>
            </w:r>
          </w:p>
        </w:tc>
      </w:tr>
      <w:tr w:rsidR="00925124" w:rsidRPr="00402EBF" w:rsidTr="002A1A15">
        <w:tc>
          <w:tcPr>
            <w:tcW w:w="275" w:type="pct"/>
            <w:vAlign w:val="center"/>
          </w:tcPr>
          <w:p w:rsidR="00925124" w:rsidRPr="00402EBF" w:rsidRDefault="00925124" w:rsidP="002A1A15">
            <w:pPr>
              <w:spacing w:line="360" w:lineRule="auto"/>
              <w:jc w:val="center"/>
              <w:rPr>
                <w:bCs/>
                <w:iCs/>
                <w:sz w:val="24"/>
                <w:szCs w:val="24"/>
              </w:rPr>
            </w:pPr>
            <w:r w:rsidRPr="00402EBF">
              <w:rPr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2722" w:type="pct"/>
            <w:gridSpan w:val="2"/>
          </w:tcPr>
          <w:p w:rsidR="00925124" w:rsidRPr="00402EBF" w:rsidRDefault="00925124" w:rsidP="002A1A15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402EBF">
              <w:rPr>
                <w:bCs/>
                <w:iCs/>
                <w:sz w:val="24"/>
                <w:szCs w:val="24"/>
              </w:rPr>
              <w:t xml:space="preserve">Приобретение </w:t>
            </w:r>
            <w:proofErr w:type="spellStart"/>
            <w:r w:rsidRPr="00402EBF">
              <w:rPr>
                <w:bCs/>
                <w:iCs/>
                <w:sz w:val="24"/>
                <w:szCs w:val="24"/>
              </w:rPr>
              <w:t>мультимедионой</w:t>
            </w:r>
            <w:proofErr w:type="spellEnd"/>
            <w:r w:rsidRPr="00402EBF">
              <w:rPr>
                <w:bCs/>
                <w:iCs/>
                <w:sz w:val="24"/>
                <w:szCs w:val="24"/>
              </w:rPr>
              <w:t xml:space="preserve"> программы для создания </w:t>
            </w:r>
            <w:proofErr w:type="gramStart"/>
            <w:r w:rsidRPr="00402EBF">
              <w:rPr>
                <w:bCs/>
                <w:iCs/>
                <w:sz w:val="24"/>
                <w:szCs w:val="24"/>
              </w:rPr>
              <w:t>интерактивных</w:t>
            </w:r>
            <w:proofErr w:type="gramEnd"/>
            <w:r w:rsidRPr="00402EBF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02EBF">
              <w:rPr>
                <w:bCs/>
                <w:iCs/>
                <w:sz w:val="24"/>
                <w:szCs w:val="24"/>
              </w:rPr>
              <w:t>мнемотаблиц</w:t>
            </w:r>
            <w:proofErr w:type="spellEnd"/>
            <w:r w:rsidRPr="00402EBF">
              <w:rPr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029" w:type="pct"/>
            <w:vAlign w:val="center"/>
          </w:tcPr>
          <w:p w:rsidR="00402EBF" w:rsidRDefault="00402EBF" w:rsidP="002A1A1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925124" w:rsidRPr="00402EBF" w:rsidRDefault="00193E8E" w:rsidP="002A1A1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2EBF">
              <w:rPr>
                <w:sz w:val="24"/>
                <w:szCs w:val="24"/>
              </w:rPr>
              <w:t>2016</w:t>
            </w:r>
            <w:r w:rsidR="00925124" w:rsidRPr="00402EBF">
              <w:rPr>
                <w:sz w:val="24"/>
                <w:szCs w:val="24"/>
              </w:rPr>
              <w:t>г</w:t>
            </w:r>
          </w:p>
        </w:tc>
        <w:tc>
          <w:tcPr>
            <w:tcW w:w="974" w:type="pct"/>
            <w:gridSpan w:val="2"/>
            <w:vAlign w:val="center"/>
          </w:tcPr>
          <w:p w:rsidR="00925124" w:rsidRPr="00402EBF" w:rsidRDefault="00925124" w:rsidP="002A1A1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2EBF">
              <w:rPr>
                <w:sz w:val="24"/>
                <w:szCs w:val="24"/>
              </w:rPr>
              <w:t>Заведующий МБДОУ</w:t>
            </w:r>
          </w:p>
        </w:tc>
      </w:tr>
      <w:tr w:rsidR="00925124" w:rsidRPr="00402EBF" w:rsidTr="002A1A15">
        <w:trPr>
          <w:trHeight w:val="283"/>
        </w:trPr>
        <w:tc>
          <w:tcPr>
            <w:tcW w:w="5000" w:type="pct"/>
            <w:gridSpan w:val="6"/>
            <w:vAlign w:val="center"/>
          </w:tcPr>
          <w:p w:rsidR="00925124" w:rsidRPr="00402EBF" w:rsidRDefault="00925124" w:rsidP="002A1A15">
            <w:pPr>
              <w:jc w:val="center"/>
              <w:rPr>
                <w:b/>
                <w:sz w:val="24"/>
                <w:szCs w:val="24"/>
              </w:rPr>
            </w:pPr>
            <w:r w:rsidRPr="00402EBF">
              <w:rPr>
                <w:b/>
                <w:sz w:val="24"/>
                <w:szCs w:val="24"/>
                <w:lang w:val="en-US"/>
              </w:rPr>
              <w:t>II</w:t>
            </w:r>
            <w:r w:rsidRPr="00402EBF">
              <w:rPr>
                <w:b/>
                <w:sz w:val="24"/>
                <w:szCs w:val="24"/>
              </w:rPr>
              <w:t xml:space="preserve"> этап. Внедренческий</w:t>
            </w:r>
            <w:r w:rsidR="00402EBF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402EBF">
              <w:rPr>
                <w:sz w:val="24"/>
                <w:szCs w:val="24"/>
              </w:rPr>
              <w:t xml:space="preserve">( </w:t>
            </w:r>
            <w:proofErr w:type="gramEnd"/>
            <w:r w:rsidR="00193E8E" w:rsidRPr="00402EBF">
              <w:rPr>
                <w:b/>
                <w:sz w:val="24"/>
                <w:szCs w:val="24"/>
              </w:rPr>
              <w:t>январь 2017 -май 2019</w:t>
            </w:r>
            <w:r w:rsidRPr="00402EBF">
              <w:rPr>
                <w:b/>
                <w:sz w:val="24"/>
                <w:szCs w:val="24"/>
              </w:rPr>
              <w:t>)</w:t>
            </w:r>
          </w:p>
        </w:tc>
      </w:tr>
      <w:tr w:rsidR="002A1A15" w:rsidRPr="00402EBF" w:rsidTr="002A1A15">
        <w:tc>
          <w:tcPr>
            <w:tcW w:w="275" w:type="pct"/>
          </w:tcPr>
          <w:p w:rsidR="00925124" w:rsidRPr="00402EBF" w:rsidRDefault="00925124" w:rsidP="002A1A15">
            <w:pPr>
              <w:pStyle w:val="a8"/>
              <w:spacing w:after="0" w:line="360" w:lineRule="auto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02E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2722" w:type="pct"/>
            <w:gridSpan w:val="2"/>
          </w:tcPr>
          <w:p w:rsidR="00925124" w:rsidRPr="00402EBF" w:rsidRDefault="00925124" w:rsidP="002A1A15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402EBF">
              <w:rPr>
                <w:bCs/>
                <w:iCs/>
                <w:sz w:val="24"/>
                <w:szCs w:val="24"/>
              </w:rPr>
              <w:t>Использование мнемотехники в основной форме организации образовательного процесса – НОД (непрерывная образовательная деятельность), в режимных моментах, совместной деятельности ребенок – педагог, ребенок – ребенок и в самостоятельной деятельности</w:t>
            </w:r>
          </w:p>
        </w:tc>
        <w:tc>
          <w:tcPr>
            <w:tcW w:w="1099" w:type="pct"/>
            <w:gridSpan w:val="2"/>
            <w:vAlign w:val="center"/>
          </w:tcPr>
          <w:p w:rsidR="002A1A15" w:rsidRDefault="002A1A15" w:rsidP="002A1A1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</w:t>
            </w:r>
          </w:p>
          <w:p w:rsidR="00925124" w:rsidRPr="00402EBF" w:rsidRDefault="00925124" w:rsidP="002A1A1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2EBF">
              <w:rPr>
                <w:sz w:val="24"/>
                <w:szCs w:val="24"/>
              </w:rPr>
              <w:t>всего периода</w:t>
            </w:r>
          </w:p>
        </w:tc>
        <w:tc>
          <w:tcPr>
            <w:tcW w:w="904" w:type="pct"/>
            <w:vAlign w:val="center"/>
          </w:tcPr>
          <w:p w:rsidR="00925124" w:rsidRPr="00402EBF" w:rsidRDefault="00925124" w:rsidP="002A1A1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2EBF">
              <w:rPr>
                <w:sz w:val="24"/>
                <w:szCs w:val="24"/>
              </w:rPr>
              <w:t xml:space="preserve">Педагоги, </w:t>
            </w:r>
            <w:r w:rsidR="003C4987" w:rsidRPr="00402EBF">
              <w:rPr>
                <w:sz w:val="24"/>
                <w:szCs w:val="24"/>
              </w:rPr>
              <w:t>специалисты</w:t>
            </w:r>
          </w:p>
        </w:tc>
      </w:tr>
      <w:tr w:rsidR="002A1A15" w:rsidRPr="00402EBF" w:rsidTr="002A1A15">
        <w:tc>
          <w:tcPr>
            <w:tcW w:w="275" w:type="pct"/>
          </w:tcPr>
          <w:p w:rsidR="00925124" w:rsidRPr="00402EBF" w:rsidRDefault="00925124" w:rsidP="002A1A15">
            <w:pPr>
              <w:pStyle w:val="a8"/>
              <w:spacing w:after="0" w:line="360" w:lineRule="auto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02E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2722" w:type="pct"/>
            <w:gridSpan w:val="2"/>
          </w:tcPr>
          <w:p w:rsidR="00925124" w:rsidRPr="00402EBF" w:rsidRDefault="00925124" w:rsidP="002A1A15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402EBF">
              <w:rPr>
                <w:bCs/>
                <w:iCs/>
                <w:sz w:val="24"/>
                <w:szCs w:val="24"/>
              </w:rPr>
              <w:t xml:space="preserve">Использование данной технологии в проектной деятельности </w:t>
            </w:r>
          </w:p>
        </w:tc>
        <w:tc>
          <w:tcPr>
            <w:tcW w:w="1099" w:type="pct"/>
            <w:gridSpan w:val="2"/>
            <w:vAlign w:val="center"/>
          </w:tcPr>
          <w:p w:rsidR="002A1A15" w:rsidRDefault="002A1A15" w:rsidP="002A1A1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</w:t>
            </w:r>
          </w:p>
          <w:p w:rsidR="00925124" w:rsidRPr="00402EBF" w:rsidRDefault="00925124" w:rsidP="002A1A1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2EBF">
              <w:rPr>
                <w:sz w:val="24"/>
                <w:szCs w:val="24"/>
              </w:rPr>
              <w:t xml:space="preserve">в 2 </w:t>
            </w:r>
            <w:r w:rsidR="00193E8E" w:rsidRPr="00402EBF">
              <w:rPr>
                <w:sz w:val="24"/>
                <w:szCs w:val="24"/>
              </w:rPr>
              <w:t>меся</w:t>
            </w:r>
            <w:r w:rsidRPr="00402EBF">
              <w:rPr>
                <w:sz w:val="24"/>
                <w:szCs w:val="24"/>
              </w:rPr>
              <w:t>ца</w:t>
            </w:r>
          </w:p>
        </w:tc>
        <w:tc>
          <w:tcPr>
            <w:tcW w:w="904" w:type="pct"/>
            <w:vAlign w:val="center"/>
          </w:tcPr>
          <w:p w:rsidR="00925124" w:rsidRPr="00402EBF" w:rsidRDefault="003C4987" w:rsidP="002A1A1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2EBF">
              <w:rPr>
                <w:sz w:val="24"/>
                <w:szCs w:val="24"/>
              </w:rPr>
              <w:t>В</w:t>
            </w:r>
            <w:r w:rsidR="00925124" w:rsidRPr="00402EBF">
              <w:rPr>
                <w:sz w:val="24"/>
                <w:szCs w:val="24"/>
              </w:rPr>
              <w:t>оспитатели</w:t>
            </w:r>
          </w:p>
        </w:tc>
      </w:tr>
      <w:tr w:rsidR="002A1A15" w:rsidRPr="00402EBF" w:rsidTr="002A1A15">
        <w:tc>
          <w:tcPr>
            <w:tcW w:w="275" w:type="pct"/>
          </w:tcPr>
          <w:p w:rsidR="00925124" w:rsidRPr="00402EBF" w:rsidRDefault="00925124" w:rsidP="002A1A15">
            <w:pPr>
              <w:pStyle w:val="a8"/>
              <w:spacing w:after="0" w:line="360" w:lineRule="auto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02E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2722" w:type="pct"/>
            <w:gridSpan w:val="2"/>
          </w:tcPr>
          <w:p w:rsidR="00925124" w:rsidRPr="00402EBF" w:rsidRDefault="00925124" w:rsidP="002A1A15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402EBF">
              <w:rPr>
                <w:bCs/>
                <w:iCs/>
                <w:sz w:val="24"/>
                <w:szCs w:val="24"/>
              </w:rPr>
              <w:t>Использование мнемотехники в творческой деятельности детей (работа в мини мастерских, выставки, конкурсы)</w:t>
            </w:r>
          </w:p>
        </w:tc>
        <w:tc>
          <w:tcPr>
            <w:tcW w:w="1099" w:type="pct"/>
            <w:gridSpan w:val="2"/>
            <w:vAlign w:val="center"/>
          </w:tcPr>
          <w:p w:rsidR="002A1A15" w:rsidRDefault="002A1A15" w:rsidP="002A1A1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</w:t>
            </w:r>
          </w:p>
          <w:p w:rsidR="00925124" w:rsidRPr="00402EBF" w:rsidRDefault="002A1A15" w:rsidP="002A1A1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 </w:t>
            </w:r>
            <w:r w:rsidR="00925124" w:rsidRPr="00402EBF">
              <w:rPr>
                <w:sz w:val="24"/>
                <w:szCs w:val="24"/>
              </w:rPr>
              <w:t>месяца</w:t>
            </w:r>
          </w:p>
        </w:tc>
        <w:tc>
          <w:tcPr>
            <w:tcW w:w="904" w:type="pct"/>
            <w:vAlign w:val="center"/>
          </w:tcPr>
          <w:p w:rsidR="00925124" w:rsidRPr="00402EBF" w:rsidRDefault="003C4987" w:rsidP="002A1A1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2EBF">
              <w:rPr>
                <w:sz w:val="24"/>
                <w:szCs w:val="24"/>
              </w:rPr>
              <w:t>Воспитатели</w:t>
            </w:r>
          </w:p>
        </w:tc>
      </w:tr>
      <w:tr w:rsidR="002A1A15" w:rsidRPr="00402EBF" w:rsidTr="002A1A15">
        <w:tc>
          <w:tcPr>
            <w:tcW w:w="275" w:type="pct"/>
          </w:tcPr>
          <w:p w:rsidR="00925124" w:rsidRPr="00402EBF" w:rsidRDefault="00925124" w:rsidP="002A1A15">
            <w:pPr>
              <w:pStyle w:val="a8"/>
              <w:spacing w:after="0" w:line="360" w:lineRule="auto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02E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722" w:type="pct"/>
            <w:gridSpan w:val="2"/>
          </w:tcPr>
          <w:p w:rsidR="00925124" w:rsidRPr="00402EBF" w:rsidRDefault="00925124" w:rsidP="002A1A15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402EBF">
              <w:rPr>
                <w:bCs/>
                <w:iCs/>
                <w:sz w:val="24"/>
                <w:szCs w:val="24"/>
              </w:rPr>
              <w:t>Использование ИКТ в НОД</w:t>
            </w:r>
          </w:p>
        </w:tc>
        <w:tc>
          <w:tcPr>
            <w:tcW w:w="1099" w:type="pct"/>
            <w:gridSpan w:val="2"/>
            <w:vAlign w:val="center"/>
          </w:tcPr>
          <w:p w:rsidR="00925124" w:rsidRPr="00402EBF" w:rsidRDefault="006D5C6D" w:rsidP="002A1A1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2EBF">
              <w:rPr>
                <w:sz w:val="24"/>
                <w:szCs w:val="24"/>
              </w:rPr>
              <w:t>В течение</w:t>
            </w:r>
            <w:r w:rsidR="00925124" w:rsidRPr="00402EBF">
              <w:rPr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904" w:type="pct"/>
            <w:vAlign w:val="center"/>
          </w:tcPr>
          <w:p w:rsidR="00925124" w:rsidRPr="00402EBF" w:rsidRDefault="00925124" w:rsidP="002A1A1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2EBF">
              <w:rPr>
                <w:sz w:val="24"/>
                <w:szCs w:val="24"/>
              </w:rPr>
              <w:t xml:space="preserve">Педагоги, </w:t>
            </w:r>
            <w:r w:rsidR="003C4987" w:rsidRPr="00402EBF">
              <w:rPr>
                <w:sz w:val="24"/>
                <w:szCs w:val="24"/>
              </w:rPr>
              <w:t>специалисты</w:t>
            </w:r>
          </w:p>
        </w:tc>
      </w:tr>
      <w:tr w:rsidR="002A1A15" w:rsidRPr="00402EBF" w:rsidTr="002A1A15">
        <w:tc>
          <w:tcPr>
            <w:tcW w:w="275" w:type="pct"/>
          </w:tcPr>
          <w:p w:rsidR="00925124" w:rsidRPr="00402EBF" w:rsidRDefault="00925124" w:rsidP="002A1A15">
            <w:pPr>
              <w:pStyle w:val="a8"/>
              <w:spacing w:after="0" w:line="360" w:lineRule="auto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02E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722" w:type="pct"/>
            <w:gridSpan w:val="2"/>
          </w:tcPr>
          <w:p w:rsidR="00925124" w:rsidRPr="00402EBF" w:rsidRDefault="00925124" w:rsidP="002A1A15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402EBF">
              <w:rPr>
                <w:bCs/>
                <w:iCs/>
                <w:sz w:val="24"/>
                <w:szCs w:val="24"/>
              </w:rPr>
              <w:t>Консультации для педагогов и воспитателей, мастер – классы</w:t>
            </w:r>
          </w:p>
        </w:tc>
        <w:tc>
          <w:tcPr>
            <w:tcW w:w="1099" w:type="pct"/>
            <w:gridSpan w:val="2"/>
            <w:vAlign w:val="center"/>
          </w:tcPr>
          <w:p w:rsidR="00925124" w:rsidRPr="00402EBF" w:rsidRDefault="00925124" w:rsidP="002A1A1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pct"/>
            <w:vAlign w:val="center"/>
          </w:tcPr>
          <w:p w:rsidR="00925124" w:rsidRPr="00402EBF" w:rsidRDefault="003C4987" w:rsidP="002A1A1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2EBF">
              <w:rPr>
                <w:sz w:val="24"/>
                <w:szCs w:val="24"/>
              </w:rPr>
              <w:t>В</w:t>
            </w:r>
            <w:r w:rsidR="00925124" w:rsidRPr="00402EBF">
              <w:rPr>
                <w:sz w:val="24"/>
                <w:szCs w:val="24"/>
              </w:rPr>
              <w:t>оспитатели</w:t>
            </w:r>
          </w:p>
        </w:tc>
      </w:tr>
      <w:tr w:rsidR="002A1A15" w:rsidRPr="00402EBF" w:rsidTr="002A1A15">
        <w:tc>
          <w:tcPr>
            <w:tcW w:w="275" w:type="pct"/>
          </w:tcPr>
          <w:p w:rsidR="00925124" w:rsidRPr="00402EBF" w:rsidRDefault="00925124" w:rsidP="002A1A15">
            <w:pPr>
              <w:pStyle w:val="a8"/>
              <w:spacing w:after="0" w:line="360" w:lineRule="auto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02E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2722" w:type="pct"/>
            <w:gridSpan w:val="2"/>
          </w:tcPr>
          <w:p w:rsidR="00925124" w:rsidRPr="00402EBF" w:rsidRDefault="00925124" w:rsidP="002A1A15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402EBF">
              <w:rPr>
                <w:bCs/>
                <w:iCs/>
                <w:sz w:val="24"/>
                <w:szCs w:val="24"/>
              </w:rPr>
              <w:t>Открытые мероприятия для родителей по использованию современных педагогических технологий с использованием ИКТ</w:t>
            </w:r>
          </w:p>
        </w:tc>
        <w:tc>
          <w:tcPr>
            <w:tcW w:w="1099" w:type="pct"/>
            <w:gridSpan w:val="2"/>
            <w:vAlign w:val="center"/>
          </w:tcPr>
          <w:p w:rsidR="00925124" w:rsidRPr="00402EBF" w:rsidRDefault="00925124" w:rsidP="002A1A1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pct"/>
            <w:vAlign w:val="center"/>
          </w:tcPr>
          <w:p w:rsidR="00925124" w:rsidRPr="00402EBF" w:rsidRDefault="003C4987" w:rsidP="002A1A1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2EBF">
              <w:rPr>
                <w:sz w:val="24"/>
                <w:szCs w:val="24"/>
              </w:rPr>
              <w:t>В</w:t>
            </w:r>
            <w:r w:rsidR="00925124" w:rsidRPr="00402EBF">
              <w:rPr>
                <w:sz w:val="24"/>
                <w:szCs w:val="24"/>
              </w:rPr>
              <w:t>оспитатели</w:t>
            </w:r>
          </w:p>
        </w:tc>
      </w:tr>
    </w:tbl>
    <w:p w:rsidR="002A1A15" w:rsidRDefault="002A1A15">
      <w:r>
        <w:br w:type="page"/>
      </w:r>
    </w:p>
    <w:tbl>
      <w:tblPr>
        <w:tblStyle w:val="a6"/>
        <w:tblpPr w:leftFromText="180" w:rightFromText="180" w:vertAnchor="text" w:tblpY="1"/>
        <w:tblOverlap w:val="never"/>
        <w:tblW w:w="5036" w:type="pct"/>
        <w:tblLook w:val="04A0" w:firstRow="1" w:lastRow="0" w:firstColumn="1" w:lastColumn="0" w:noHBand="0" w:noVBand="1"/>
      </w:tblPr>
      <w:tblGrid>
        <w:gridCol w:w="530"/>
        <w:gridCol w:w="5108"/>
        <w:gridCol w:w="2125"/>
        <w:gridCol w:w="1878"/>
      </w:tblGrid>
      <w:tr w:rsidR="00925124" w:rsidRPr="00402EBF" w:rsidTr="002A1A15">
        <w:tc>
          <w:tcPr>
            <w:tcW w:w="5000" w:type="pct"/>
            <w:gridSpan w:val="4"/>
            <w:vAlign w:val="center"/>
          </w:tcPr>
          <w:p w:rsidR="00925124" w:rsidRPr="00402EBF" w:rsidRDefault="00925124" w:rsidP="002A1A15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402EBF">
              <w:rPr>
                <w:b/>
                <w:bCs/>
                <w:iCs/>
                <w:sz w:val="24"/>
                <w:szCs w:val="24"/>
              </w:rPr>
              <w:lastRenderedPageBreak/>
              <w:t>III этап  – Обобщающий</w:t>
            </w:r>
          </w:p>
        </w:tc>
      </w:tr>
      <w:tr w:rsidR="00925124" w:rsidRPr="00402EBF" w:rsidTr="002A1A15">
        <w:tc>
          <w:tcPr>
            <w:tcW w:w="275" w:type="pct"/>
          </w:tcPr>
          <w:p w:rsidR="00925124" w:rsidRPr="00402EBF" w:rsidRDefault="00925124" w:rsidP="002A1A15">
            <w:pPr>
              <w:pStyle w:val="a8"/>
              <w:spacing w:after="0" w:line="360" w:lineRule="auto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02E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2649" w:type="pct"/>
          </w:tcPr>
          <w:p w:rsidR="00925124" w:rsidRPr="00402EBF" w:rsidRDefault="00925124" w:rsidP="002A1A15">
            <w:pPr>
              <w:spacing w:line="360" w:lineRule="auto"/>
              <w:jc w:val="both"/>
              <w:rPr>
                <w:bCs/>
                <w:iCs/>
                <w:sz w:val="24"/>
                <w:szCs w:val="24"/>
              </w:rPr>
            </w:pPr>
            <w:r w:rsidRPr="00402EBF">
              <w:rPr>
                <w:bCs/>
                <w:iCs/>
                <w:sz w:val="24"/>
                <w:szCs w:val="24"/>
              </w:rPr>
              <w:t>Обработка результатов мониторинга развития речи у детей раннего и младшего дошкольного возраста</w:t>
            </w:r>
          </w:p>
        </w:tc>
        <w:tc>
          <w:tcPr>
            <w:tcW w:w="1102" w:type="pct"/>
            <w:vAlign w:val="center"/>
          </w:tcPr>
          <w:p w:rsidR="002A1A15" w:rsidRDefault="002A1A15" w:rsidP="002A1A1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925124" w:rsidRPr="00402EBF" w:rsidRDefault="00193E8E" w:rsidP="002A1A1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2EBF">
              <w:rPr>
                <w:sz w:val="24"/>
                <w:szCs w:val="24"/>
              </w:rPr>
              <w:t>2019</w:t>
            </w:r>
            <w:r w:rsidR="00925124" w:rsidRPr="00402EBF">
              <w:rPr>
                <w:sz w:val="24"/>
                <w:szCs w:val="24"/>
              </w:rPr>
              <w:t>г</w:t>
            </w:r>
          </w:p>
        </w:tc>
        <w:tc>
          <w:tcPr>
            <w:tcW w:w="974" w:type="pct"/>
            <w:vAlign w:val="center"/>
          </w:tcPr>
          <w:p w:rsidR="00925124" w:rsidRPr="00402EBF" w:rsidRDefault="003C4987" w:rsidP="002A1A15">
            <w:pPr>
              <w:spacing w:line="360" w:lineRule="auto"/>
              <w:rPr>
                <w:sz w:val="24"/>
                <w:szCs w:val="24"/>
              </w:rPr>
            </w:pPr>
            <w:r w:rsidRPr="00402EBF">
              <w:rPr>
                <w:sz w:val="24"/>
                <w:szCs w:val="24"/>
              </w:rPr>
              <w:t>В</w:t>
            </w:r>
            <w:r w:rsidR="00925124" w:rsidRPr="00402EBF">
              <w:rPr>
                <w:sz w:val="24"/>
                <w:szCs w:val="24"/>
              </w:rPr>
              <w:t>оспитатели</w:t>
            </w:r>
          </w:p>
        </w:tc>
      </w:tr>
      <w:tr w:rsidR="00925124" w:rsidRPr="00402EBF" w:rsidTr="002A1A15">
        <w:trPr>
          <w:trHeight w:val="737"/>
        </w:trPr>
        <w:tc>
          <w:tcPr>
            <w:tcW w:w="275" w:type="pct"/>
          </w:tcPr>
          <w:p w:rsidR="00925124" w:rsidRPr="00402EBF" w:rsidRDefault="00925124" w:rsidP="002A1A15">
            <w:pPr>
              <w:pStyle w:val="a8"/>
              <w:spacing w:after="0" w:line="360" w:lineRule="auto"/>
              <w:ind w:left="0"/>
              <w:contextualSpacing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02E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2649" w:type="pct"/>
          </w:tcPr>
          <w:p w:rsidR="00925124" w:rsidRPr="002A1A15" w:rsidRDefault="00925124" w:rsidP="002A1A15">
            <w:pPr>
              <w:spacing w:line="360" w:lineRule="auto"/>
              <w:rPr>
                <w:sz w:val="24"/>
                <w:szCs w:val="24"/>
              </w:rPr>
            </w:pPr>
            <w:r w:rsidRPr="00402EBF">
              <w:rPr>
                <w:sz w:val="24"/>
                <w:szCs w:val="24"/>
              </w:rPr>
              <w:t>Представление опыта работы педагогическому сообществу района и города</w:t>
            </w:r>
          </w:p>
        </w:tc>
        <w:tc>
          <w:tcPr>
            <w:tcW w:w="1102" w:type="pct"/>
            <w:vAlign w:val="center"/>
          </w:tcPr>
          <w:p w:rsidR="002A1A15" w:rsidRDefault="002A1A15" w:rsidP="002A1A1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  <w:p w:rsidR="00925124" w:rsidRPr="00402EBF" w:rsidRDefault="00193E8E" w:rsidP="002A1A1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02EBF">
              <w:rPr>
                <w:sz w:val="24"/>
                <w:szCs w:val="24"/>
              </w:rPr>
              <w:t>2019</w:t>
            </w:r>
            <w:r w:rsidR="00925124" w:rsidRPr="00402EBF">
              <w:rPr>
                <w:sz w:val="24"/>
                <w:szCs w:val="24"/>
              </w:rPr>
              <w:t>г</w:t>
            </w:r>
          </w:p>
        </w:tc>
        <w:tc>
          <w:tcPr>
            <w:tcW w:w="974" w:type="pct"/>
            <w:vAlign w:val="center"/>
          </w:tcPr>
          <w:p w:rsidR="002A1A15" w:rsidRDefault="002A1A15" w:rsidP="002A1A1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Авторы</w:t>
            </w:r>
          </w:p>
          <w:p w:rsidR="00925124" w:rsidRPr="00402EBF" w:rsidRDefault="002A1A15" w:rsidP="002A1A1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проекта</w:t>
            </w:r>
          </w:p>
        </w:tc>
      </w:tr>
    </w:tbl>
    <w:p w:rsidR="006D5C6D" w:rsidRPr="00193E8E" w:rsidRDefault="006D5C6D" w:rsidP="0049366F">
      <w:pPr>
        <w:ind w:left="5664"/>
        <w:jc w:val="both"/>
        <w:rPr>
          <w:sz w:val="28"/>
          <w:szCs w:val="28"/>
        </w:rPr>
      </w:pPr>
    </w:p>
    <w:p w:rsidR="006D5C6D" w:rsidRPr="00193E8E" w:rsidRDefault="006D5C6D" w:rsidP="0049366F">
      <w:pPr>
        <w:ind w:left="5664"/>
        <w:jc w:val="both"/>
        <w:rPr>
          <w:sz w:val="28"/>
          <w:szCs w:val="28"/>
        </w:rPr>
      </w:pPr>
    </w:p>
    <w:p w:rsidR="006D5C6D" w:rsidRPr="00193E8E" w:rsidRDefault="006D5C6D" w:rsidP="0049366F">
      <w:pPr>
        <w:ind w:left="5664"/>
        <w:jc w:val="both"/>
        <w:rPr>
          <w:sz w:val="28"/>
          <w:szCs w:val="28"/>
        </w:rPr>
      </w:pPr>
    </w:p>
    <w:p w:rsidR="006D5C6D" w:rsidRPr="00193E8E" w:rsidRDefault="006D5C6D" w:rsidP="0049366F">
      <w:pPr>
        <w:ind w:left="5664"/>
        <w:jc w:val="both"/>
        <w:rPr>
          <w:sz w:val="28"/>
          <w:szCs w:val="28"/>
        </w:rPr>
      </w:pPr>
    </w:p>
    <w:p w:rsidR="0049366F" w:rsidRPr="00193E8E" w:rsidRDefault="0049366F" w:rsidP="008E2D32">
      <w:pPr>
        <w:tabs>
          <w:tab w:val="left" w:pos="6139"/>
        </w:tabs>
        <w:jc w:val="both"/>
        <w:rPr>
          <w:sz w:val="28"/>
          <w:szCs w:val="28"/>
        </w:rPr>
      </w:pPr>
    </w:p>
    <w:sectPr w:rsidR="0049366F" w:rsidRPr="00193E8E" w:rsidSect="00ED33CD">
      <w:pgSz w:w="11907" w:h="16840" w:code="9"/>
      <w:pgMar w:top="1134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39B1"/>
    <w:multiLevelType w:val="hybridMultilevel"/>
    <w:tmpl w:val="ECE6E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46EC3"/>
    <w:multiLevelType w:val="hybridMultilevel"/>
    <w:tmpl w:val="DF9AC102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>
    <w:nsid w:val="16EF02FA"/>
    <w:multiLevelType w:val="hybridMultilevel"/>
    <w:tmpl w:val="C082EA22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2C28456D"/>
    <w:multiLevelType w:val="hybridMultilevel"/>
    <w:tmpl w:val="F8A68136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>
    <w:nsid w:val="2E4A1AAD"/>
    <w:multiLevelType w:val="hybridMultilevel"/>
    <w:tmpl w:val="1FCAE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816BA9"/>
    <w:multiLevelType w:val="hybridMultilevel"/>
    <w:tmpl w:val="27B6E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425601"/>
    <w:multiLevelType w:val="hybridMultilevel"/>
    <w:tmpl w:val="60202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366F"/>
    <w:rsid w:val="00014E19"/>
    <w:rsid w:val="00064D62"/>
    <w:rsid w:val="000A4F43"/>
    <w:rsid w:val="000E333D"/>
    <w:rsid w:val="001008B0"/>
    <w:rsid w:val="001176BD"/>
    <w:rsid w:val="00193E8E"/>
    <w:rsid w:val="001B78E7"/>
    <w:rsid w:val="001D1E67"/>
    <w:rsid w:val="00240977"/>
    <w:rsid w:val="002534D4"/>
    <w:rsid w:val="002A1A15"/>
    <w:rsid w:val="002A5B37"/>
    <w:rsid w:val="002A7049"/>
    <w:rsid w:val="002E0FA4"/>
    <w:rsid w:val="00376CA0"/>
    <w:rsid w:val="003B5BEF"/>
    <w:rsid w:val="003C4987"/>
    <w:rsid w:val="003F58B7"/>
    <w:rsid w:val="00402EBF"/>
    <w:rsid w:val="0040647D"/>
    <w:rsid w:val="00477D26"/>
    <w:rsid w:val="0049366F"/>
    <w:rsid w:val="00570ACD"/>
    <w:rsid w:val="00607620"/>
    <w:rsid w:val="00622C4C"/>
    <w:rsid w:val="006A6016"/>
    <w:rsid w:val="006D5C6D"/>
    <w:rsid w:val="006F5CCC"/>
    <w:rsid w:val="0070155D"/>
    <w:rsid w:val="00723464"/>
    <w:rsid w:val="00732C51"/>
    <w:rsid w:val="00752C8D"/>
    <w:rsid w:val="007559D3"/>
    <w:rsid w:val="00773450"/>
    <w:rsid w:val="00796FA3"/>
    <w:rsid w:val="007E5704"/>
    <w:rsid w:val="007F15EC"/>
    <w:rsid w:val="00817B61"/>
    <w:rsid w:val="0082382E"/>
    <w:rsid w:val="0083681A"/>
    <w:rsid w:val="008416C0"/>
    <w:rsid w:val="0089303D"/>
    <w:rsid w:val="008A60BC"/>
    <w:rsid w:val="008E2D32"/>
    <w:rsid w:val="00925124"/>
    <w:rsid w:val="00930C91"/>
    <w:rsid w:val="00932934"/>
    <w:rsid w:val="00991DB0"/>
    <w:rsid w:val="009B4529"/>
    <w:rsid w:val="009E775B"/>
    <w:rsid w:val="009F2F10"/>
    <w:rsid w:val="00A57478"/>
    <w:rsid w:val="00A66B2D"/>
    <w:rsid w:val="00AA34D5"/>
    <w:rsid w:val="00AD21FD"/>
    <w:rsid w:val="00AF043D"/>
    <w:rsid w:val="00B05624"/>
    <w:rsid w:val="00B445F0"/>
    <w:rsid w:val="00B627AC"/>
    <w:rsid w:val="00B67733"/>
    <w:rsid w:val="00BB44D9"/>
    <w:rsid w:val="00BC6888"/>
    <w:rsid w:val="00C04634"/>
    <w:rsid w:val="00C413AF"/>
    <w:rsid w:val="00C57D8C"/>
    <w:rsid w:val="00CB396F"/>
    <w:rsid w:val="00CC65F0"/>
    <w:rsid w:val="00CD64F4"/>
    <w:rsid w:val="00CF515D"/>
    <w:rsid w:val="00D577E3"/>
    <w:rsid w:val="00D720AA"/>
    <w:rsid w:val="00DD3A71"/>
    <w:rsid w:val="00E5441A"/>
    <w:rsid w:val="00E740D2"/>
    <w:rsid w:val="00E8398F"/>
    <w:rsid w:val="00E87F27"/>
    <w:rsid w:val="00E90AEF"/>
    <w:rsid w:val="00EB0407"/>
    <w:rsid w:val="00ED13EF"/>
    <w:rsid w:val="00ED33CD"/>
    <w:rsid w:val="00FC310B"/>
    <w:rsid w:val="00FC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66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2C8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snapToGrid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9366F"/>
    <w:pPr>
      <w:spacing w:after="0" w:line="240" w:lineRule="auto"/>
    </w:pPr>
  </w:style>
  <w:style w:type="paragraph" w:customStyle="1" w:styleId="ConsNormal">
    <w:name w:val="ConsNormal"/>
    <w:rsid w:val="004936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basedOn w:val="a"/>
    <w:rsid w:val="0049366F"/>
    <w:pPr>
      <w:spacing w:after="225"/>
    </w:pPr>
    <w:rPr>
      <w:snapToGrid/>
    </w:rPr>
  </w:style>
  <w:style w:type="character" w:styleId="a5">
    <w:name w:val="Hyperlink"/>
    <w:unhideWhenUsed/>
    <w:rsid w:val="0049366F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49366F"/>
  </w:style>
  <w:style w:type="table" w:styleId="a6">
    <w:name w:val="Table Grid"/>
    <w:basedOn w:val="a1"/>
    <w:uiPriority w:val="59"/>
    <w:rsid w:val="0049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2"/>
    <w:uiPriority w:val="99"/>
    <w:locked/>
    <w:rsid w:val="0049366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uiPriority w:val="99"/>
    <w:rsid w:val="0049366F"/>
    <w:pPr>
      <w:shd w:val="clear" w:color="auto" w:fill="FFFFFF"/>
      <w:spacing w:line="317" w:lineRule="exact"/>
      <w:ind w:hanging="1420"/>
    </w:pPr>
    <w:rPr>
      <w:rFonts w:eastAsiaTheme="minorHAnsi"/>
      <w:snapToGrid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52C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List Paragraph"/>
    <w:basedOn w:val="a"/>
    <w:uiPriority w:val="34"/>
    <w:qFormat/>
    <w:rsid w:val="004064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D5C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D5C6D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Domowjonok123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D621A-07C9-4409-82EB-54DCDBCAD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8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Пользователь Windows</cp:lastModifiedBy>
  <cp:revision>29</cp:revision>
  <cp:lastPrinted>2018-04-11T08:24:00Z</cp:lastPrinted>
  <dcterms:created xsi:type="dcterms:W3CDTF">2018-04-10T04:23:00Z</dcterms:created>
  <dcterms:modified xsi:type="dcterms:W3CDTF">2018-05-15T07:32:00Z</dcterms:modified>
</cp:coreProperties>
</file>