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67" w:rsidRPr="005B5D67" w:rsidRDefault="005B5D67" w:rsidP="005B5D67">
      <w:pPr>
        <w:pStyle w:val="a8"/>
        <w:jc w:val="center"/>
        <w:rPr>
          <w:rFonts w:ascii="Times New Roman" w:hAnsi="Times New Roman" w:cs="Times New Roman"/>
          <w:b/>
          <w:kern w:val="36"/>
          <w:lang w:eastAsia="ru-RU"/>
        </w:rPr>
      </w:pPr>
      <w:r w:rsidRPr="005B5D67">
        <w:rPr>
          <w:rFonts w:ascii="Times New Roman" w:hAnsi="Times New Roman" w:cs="Times New Roman"/>
          <w:b/>
          <w:kern w:val="36"/>
          <w:lang w:eastAsia="ru-RU"/>
        </w:rPr>
        <w:t>Постановление № 544 от 29.03.2021</w:t>
      </w:r>
    </w:p>
    <w:p w:rsidR="005B5D67" w:rsidRPr="005B5D67" w:rsidRDefault="005B5D67" w:rsidP="005B5D67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5B5D67">
        <w:rPr>
          <w:rFonts w:ascii="Times New Roman" w:hAnsi="Times New Roman" w:cs="Times New Roman"/>
          <w:b/>
          <w:sz w:val="27"/>
          <w:lang w:eastAsia="ru-RU"/>
        </w:rPr>
        <w:t>О внесении изменения в Постановление Администрации города Екатеринбурга от 13.12.2019 № 2944 «Об утверждении Административного регламента предоставления услуги «Зачисление в образовательное учреждение»</w:t>
      </w:r>
    </w:p>
    <w:p w:rsidR="005B5D67" w:rsidRPr="005B5D67" w:rsidRDefault="005B5D67" w:rsidP="005B5D67">
      <w:pPr>
        <w:pStyle w:val="a8"/>
        <w:jc w:val="center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5B5D67">
        <w:rPr>
          <w:rFonts w:ascii="Times New Roman" w:hAnsi="Times New Roman" w:cs="Times New Roman"/>
          <w:b/>
          <w:sz w:val="27"/>
          <w:szCs w:val="27"/>
          <w:lang w:eastAsia="ru-RU"/>
        </w:rPr>
        <w:t>В соответствии с Федеральным законом от 27.07.2010 № 210-ФЗ «Об организации предоставления государственных и муниципальных услуг», Федеральным законом от 29.12.2012 № 273-ФЗ «Об образовании в Российской Федерации», Приказом Министерства просвещения Российской Федерации 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Постановлением Администрации города Екатеринбурга от 26.10.2011 № 4467 «О разработке и</w:t>
      </w:r>
      <w:proofErr w:type="gramEnd"/>
      <w:r w:rsidRPr="005B5D67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5B5D67">
        <w:rPr>
          <w:rFonts w:ascii="Times New Roman" w:hAnsi="Times New Roman" w:cs="Times New Roman"/>
          <w:b/>
          <w:sz w:val="27"/>
          <w:szCs w:val="27"/>
          <w:lang w:eastAsia="ru-RU"/>
        </w:rPr>
        <w:t>утверждении</w:t>
      </w:r>
      <w:proofErr w:type="gramEnd"/>
      <w:r w:rsidRPr="005B5D67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 w:rsidR="005B5D67" w:rsidRPr="005B5D67" w:rsidRDefault="005B5D67" w:rsidP="005B5D67">
      <w:pPr>
        <w:pStyle w:val="a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5B5D67">
        <w:rPr>
          <w:rFonts w:ascii="Times New Roman" w:hAnsi="Times New Roman" w:cs="Times New Roman"/>
          <w:sz w:val="27"/>
          <w:lang w:eastAsia="ru-RU"/>
        </w:rPr>
        <w:t>П</w:t>
      </w:r>
      <w:proofErr w:type="gramEnd"/>
      <w:r w:rsidRPr="005B5D67">
        <w:rPr>
          <w:rFonts w:ascii="Times New Roman" w:hAnsi="Times New Roman" w:cs="Times New Roman"/>
          <w:sz w:val="27"/>
          <w:lang w:eastAsia="ru-RU"/>
        </w:rPr>
        <w:t xml:space="preserve"> О С Т А Н О В Л Я Ю:</w:t>
      </w:r>
    </w:p>
    <w:p w:rsidR="005B5D67" w:rsidRPr="005B5D67" w:rsidRDefault="005B5D67" w:rsidP="005B5D67">
      <w:pPr>
        <w:pStyle w:val="a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5D67">
        <w:rPr>
          <w:rFonts w:ascii="Times New Roman" w:hAnsi="Times New Roman" w:cs="Times New Roman"/>
          <w:sz w:val="27"/>
          <w:szCs w:val="27"/>
          <w:lang w:eastAsia="ru-RU"/>
        </w:rPr>
        <w:t>1. Внести в Постановление Администрации города Екатеринбурга от 13.12.2019 № 2944 «Об утверждении Административного регламента предоставления услуги «Зачисление в образовательное учреждение» изменение, изложив приложение «Административный регламент предоставления услуги «Зачисление в образовательное учреждение» в новой редакции (приложение).</w:t>
      </w:r>
      <w:r w:rsidRPr="005B5D67">
        <w:rPr>
          <w:rFonts w:ascii="Times New Roman" w:hAnsi="Times New Roman" w:cs="Times New Roman"/>
          <w:sz w:val="27"/>
          <w:szCs w:val="27"/>
          <w:lang w:eastAsia="ru-RU"/>
        </w:rPr>
        <w:br/>
        <w:t>2. Департаменту информационной политики Администрации города Екатеринбурга опубликовать настоящее Постановление в издании «Екатеринбургский вестник» и разместить его на официальном сайте Администрации города Екатеринбурга в информационно-телекоммуникационной сети Интернет (</w:t>
      </w:r>
      <w:proofErr w:type="spellStart"/>
      <w:r w:rsidRPr="005B5D67">
        <w:rPr>
          <w:rFonts w:ascii="Times New Roman" w:hAnsi="Times New Roman" w:cs="Times New Roman"/>
          <w:sz w:val="27"/>
          <w:szCs w:val="27"/>
          <w:lang w:eastAsia="ru-RU"/>
        </w:rPr>
        <w:t>екатеринбург</w:t>
      </w:r>
      <w:proofErr w:type="gramStart"/>
      <w:r w:rsidRPr="005B5D67">
        <w:rPr>
          <w:rFonts w:ascii="Times New Roman" w:hAnsi="Times New Roman" w:cs="Times New Roman"/>
          <w:sz w:val="27"/>
          <w:szCs w:val="27"/>
          <w:lang w:eastAsia="ru-RU"/>
        </w:rPr>
        <w:t>.р</w:t>
      </w:r>
      <w:proofErr w:type="gramEnd"/>
      <w:r w:rsidRPr="005B5D67">
        <w:rPr>
          <w:rFonts w:ascii="Times New Roman" w:hAnsi="Times New Roman" w:cs="Times New Roman"/>
          <w:sz w:val="27"/>
          <w:szCs w:val="27"/>
          <w:lang w:eastAsia="ru-RU"/>
        </w:rPr>
        <w:t>ф</w:t>
      </w:r>
      <w:proofErr w:type="spellEnd"/>
      <w:r w:rsidRPr="005B5D67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Pr="005B5D67">
        <w:rPr>
          <w:rFonts w:ascii="Times New Roman" w:hAnsi="Times New Roman" w:cs="Times New Roman"/>
          <w:sz w:val="27"/>
          <w:szCs w:val="27"/>
          <w:lang w:eastAsia="ru-RU"/>
        </w:rPr>
        <w:br/>
        <w:t>до 01.04.2021.</w:t>
      </w:r>
      <w:r w:rsidRPr="005B5D67">
        <w:rPr>
          <w:rFonts w:ascii="Times New Roman" w:hAnsi="Times New Roman" w:cs="Times New Roman"/>
          <w:sz w:val="27"/>
          <w:szCs w:val="27"/>
          <w:lang w:eastAsia="ru-RU"/>
        </w:rPr>
        <w:br/>
        <w:t>3. Настоящее Постановление вступает в силу с момента его подписания.</w:t>
      </w:r>
      <w:r w:rsidRPr="005B5D67">
        <w:rPr>
          <w:rFonts w:ascii="Times New Roman" w:hAnsi="Times New Roman" w:cs="Times New Roman"/>
          <w:sz w:val="27"/>
          <w:szCs w:val="27"/>
          <w:lang w:eastAsia="ru-RU"/>
        </w:rPr>
        <w:br/>
        <w:t xml:space="preserve">4. </w:t>
      </w:r>
      <w:proofErr w:type="gramStart"/>
      <w:r w:rsidRPr="005B5D67">
        <w:rPr>
          <w:rFonts w:ascii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5B5D67">
        <w:rPr>
          <w:rFonts w:ascii="Times New Roman" w:hAnsi="Times New Roman" w:cs="Times New Roman"/>
          <w:sz w:val="27"/>
          <w:szCs w:val="27"/>
          <w:lang w:eastAsia="ru-RU"/>
        </w:rPr>
        <w:t xml:space="preserve"> исполнением настоящего Постановления возложить на заместителя Главы Екатеринбурга по вопросам социальной политики </w:t>
      </w:r>
      <w:proofErr w:type="spellStart"/>
      <w:r w:rsidRPr="005B5D67">
        <w:rPr>
          <w:rFonts w:ascii="Times New Roman" w:hAnsi="Times New Roman" w:cs="Times New Roman"/>
          <w:sz w:val="27"/>
          <w:szCs w:val="27"/>
          <w:lang w:eastAsia="ru-RU"/>
        </w:rPr>
        <w:t>Сибирцеву</w:t>
      </w:r>
      <w:proofErr w:type="spellEnd"/>
      <w:r w:rsidRPr="005B5D67">
        <w:rPr>
          <w:rFonts w:ascii="Times New Roman" w:hAnsi="Times New Roman" w:cs="Times New Roman"/>
          <w:sz w:val="27"/>
          <w:szCs w:val="27"/>
          <w:lang w:eastAsia="ru-RU"/>
        </w:rPr>
        <w:t xml:space="preserve"> Е.А.</w:t>
      </w:r>
    </w:p>
    <w:p w:rsidR="005B5D67" w:rsidRPr="005B5D67" w:rsidRDefault="005B5D67" w:rsidP="005B5D67">
      <w:pPr>
        <w:pStyle w:val="a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5D67">
        <w:rPr>
          <w:rFonts w:ascii="Times New Roman" w:hAnsi="Times New Roman" w:cs="Times New Roman"/>
          <w:sz w:val="27"/>
          <w:lang w:eastAsia="ru-RU"/>
        </w:rPr>
        <w:t>И.о. Главы Екатеринбурга</w:t>
      </w:r>
      <w:r w:rsidRPr="005B5D67">
        <w:rPr>
          <w:rFonts w:ascii="Times New Roman" w:hAnsi="Times New Roman" w:cs="Times New Roman"/>
          <w:sz w:val="27"/>
          <w:szCs w:val="27"/>
          <w:lang w:eastAsia="ru-RU"/>
        </w:rPr>
        <w:br/>
      </w:r>
      <w:r w:rsidRPr="005B5D67">
        <w:rPr>
          <w:rFonts w:ascii="Times New Roman" w:hAnsi="Times New Roman" w:cs="Times New Roman"/>
          <w:sz w:val="27"/>
          <w:lang w:eastAsia="ru-RU"/>
        </w:rPr>
        <w:t>первый заместитель Главы Екатеринбурга И.Е. Сутягин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4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1" name="Рисунок 1" descr="https://xn--80acgfbsl1azdqr.xn--p1ai/images/fileicons/docx-24x24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xn--80acgfbsl1azdqr.xn--p1ai/images/fileicons/docx-24x24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1-33)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(84Кб)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7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8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2" name="Рисунок 2" descr="https://xn--80acgfbsl1azdqr.xn--p1ai/images/fileicons/docx-24x24.pn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s://xn--80acgfbsl1azdqr.xn--p1ai/images/fileicons/docx-24x24.pn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34, 35)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(21Кб)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10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11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3" name="Рисунок 3" descr="https://xn--80acgfbsl1azdqr.xn--p1ai/images/fileicons/docx-24x24.pn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s://xn--80acgfbsl1azdqr.xn--p1ai/images/fileicons/docx-24x24.pn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36-39)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(26Кб)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13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14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4" name="Рисунок 4" descr="https://xn--80acgfbsl1azdqr.xn--p1ai/images/fileicons/docx-24x24.pn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s://xn--80acgfbsl1azdqr.xn--p1ai/images/fileicons/docx-24x24.pn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40-43)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(23Кб)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16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17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5" name="Рисунок 5" descr="https://xn--80acgfbsl1azdqr.xn--p1ai/images/fileicons/docx-24x24.pn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xn--80acgfbsl1azdqr.xn--p1ai/images/fileicons/docx-24x24.pn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44-46)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(24Кб)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19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5B5D67" w:rsidRPr="005B5D67" w:rsidRDefault="005B5D67" w:rsidP="005B5D67">
      <w:pPr>
        <w:pStyle w:val="a8"/>
        <w:rPr>
          <w:rFonts w:ascii="Times New Roman" w:hAnsi="Times New Roman" w:cs="Times New Roman"/>
          <w:sz w:val="27"/>
          <w:szCs w:val="27"/>
          <w:lang w:eastAsia="ru-RU"/>
        </w:rPr>
      </w:pPr>
      <w:hyperlink r:id="rId20" w:tgtFrame="_blank" w:history="1">
        <w:r w:rsidRPr="005B5D67">
          <w:rPr>
            <w:rFonts w:ascii="Times New Roman" w:hAnsi="Times New Roman" w:cs="Times New Roman"/>
            <w:noProof/>
            <w:color w:val="014A6C"/>
            <w:sz w:val="27"/>
            <w:szCs w:val="27"/>
            <w:lang w:eastAsia="ru-RU"/>
          </w:rPr>
          <w:drawing>
            <wp:inline distT="0" distB="0" distL="0" distR="0">
              <wp:extent cx="226060" cy="226060"/>
              <wp:effectExtent l="19050" t="0" r="2540" b="0"/>
              <wp:docPr id="6" name="Рисунок 6" descr="https://xn--80acgfbsl1azdqr.xn--p1ai/images/fileicons/docx-24x24.pn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xn--80acgfbsl1azdqr.xn--p1ai/images/fileicons/docx-24x24.pn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6060" cy="226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Приложение (стр. 47) к </w:t>
        </w:r>
        <w:proofErr w:type="spell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</w:t>
        </w:r>
        <w:proofErr w:type="gramStart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c</w:t>
        </w:r>
        <w:proofErr w:type="gram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тановлению</w:t>
        </w:r>
        <w:proofErr w:type="spellEnd"/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 xml:space="preserve"> 544 от 29.03.2021 (23Кб)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 </w:t>
      </w:r>
      <w:hyperlink r:id="rId22" w:tgtFrame="_blank" w:history="1">
        <w:r w:rsidRPr="005B5D67">
          <w:rPr>
            <w:rFonts w:ascii="Times New Roman" w:hAnsi="Times New Roman" w:cs="Times New Roman"/>
            <w:color w:val="014A6C"/>
            <w:sz w:val="27"/>
            <w:lang w:eastAsia="ru-RU"/>
          </w:rPr>
          <w:t>посмотреть</w:t>
        </w:r>
      </w:hyperlink>
      <w:r w:rsidRPr="005B5D67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5B5D67" w:rsidRPr="005B5D67" w:rsidRDefault="005B5D67" w:rsidP="005B5D67">
      <w:pPr>
        <w:pStyle w:val="a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B5D67">
        <w:rPr>
          <w:rFonts w:ascii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DE268B" w:rsidRPr="005B5D67" w:rsidRDefault="00DE268B" w:rsidP="005B5D67"/>
    <w:sectPr w:rsidR="00DE268B" w:rsidRPr="005B5D67" w:rsidSect="00DE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B5D67"/>
    <w:rsid w:val="0012403A"/>
    <w:rsid w:val="005B5D67"/>
    <w:rsid w:val="00DE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68B"/>
  </w:style>
  <w:style w:type="paragraph" w:styleId="1">
    <w:name w:val="heading 1"/>
    <w:basedOn w:val="a"/>
    <w:link w:val="10"/>
    <w:uiPriority w:val="9"/>
    <w:qFormat/>
    <w:rsid w:val="005B5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D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5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D67"/>
    <w:rPr>
      <w:b/>
      <w:bCs/>
    </w:rPr>
  </w:style>
  <w:style w:type="character" w:styleId="a5">
    <w:name w:val="Hyperlink"/>
    <w:basedOn w:val="a0"/>
    <w:uiPriority w:val="99"/>
    <w:semiHidden/>
    <w:unhideWhenUsed/>
    <w:rsid w:val="005B5D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5D6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B5D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file/857b7e4d9dea4cab60b9c66ce78d9293" TargetMode="External"/><Relationship Id="rId13" Type="http://schemas.openxmlformats.org/officeDocument/2006/relationships/hyperlink" Target="http://194.213.117.71/convert?url=http://xn--80acgfbsl1azdqr.xn--p1ai/file/d40a93b51da02196f1c6f09d23934958" TargetMode="External"/><Relationship Id="rId18" Type="http://schemas.openxmlformats.org/officeDocument/2006/relationships/hyperlink" Target="https://&#1077;&#1082;&#1072;&#1090;&#1077;&#1088;&#1080;&#1085;&#1073;&#1091;&#1088;&#1075;.&#1088;&#1092;/file/77f5f6f795b322581cb60d5b88b4741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&#1077;&#1082;&#1072;&#1090;&#1077;&#1088;&#1080;&#1085;&#1073;&#1091;&#1088;&#1075;.&#1088;&#1092;/file/4956f184d13e495e97c4d8618379ede6" TargetMode="External"/><Relationship Id="rId7" Type="http://schemas.openxmlformats.org/officeDocument/2006/relationships/hyperlink" Target="http://194.213.117.71/convert?url=http://xn--80acgfbsl1azdqr.xn--p1ai/file/f89ac6a3501d7268f989895534113d9c" TargetMode="External"/><Relationship Id="rId12" Type="http://schemas.openxmlformats.org/officeDocument/2006/relationships/hyperlink" Target="https://&#1077;&#1082;&#1072;&#1090;&#1077;&#1088;&#1080;&#1085;&#1073;&#1091;&#1088;&#1075;.&#1088;&#1092;/file/d40a93b51da02196f1c6f09d23934958" TargetMode="External"/><Relationship Id="rId17" Type="http://schemas.openxmlformats.org/officeDocument/2006/relationships/hyperlink" Target="https://xn--80acgfbsl1azdqr.xn--p1ai/file/77f5f6f795b322581cb60d5b88b4741b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4.213.117.71/convert?url=http://xn--80acgfbsl1azdqr.xn--p1ai/file/39e8f402ef533c79b58b0c1948880954" TargetMode="External"/><Relationship Id="rId20" Type="http://schemas.openxmlformats.org/officeDocument/2006/relationships/hyperlink" Target="https://xn--80acgfbsl1azdqr.xn--p1ai/file/4956f184d13e495e97c4d8618379ede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n--80acgfbsl1azdqr.xn--p1ai/file/d40a93b51da02196f1c6f09d2393495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&#1077;&#1082;&#1072;&#1090;&#1077;&#1088;&#1080;&#1085;&#1073;&#1091;&#1088;&#1075;.&#1088;&#1092;/file/f89ac6a3501d7268f989895534113d9c" TargetMode="External"/><Relationship Id="rId15" Type="http://schemas.openxmlformats.org/officeDocument/2006/relationships/hyperlink" Target="https://&#1077;&#1082;&#1072;&#1090;&#1077;&#1088;&#1080;&#1085;&#1073;&#1091;&#1088;&#1075;.&#1088;&#1092;/file/39e8f402ef533c79b58b0c19488809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194.213.117.71/convert?url=http://xn--80acgfbsl1azdqr.xn--p1ai/file/857b7e4d9dea4cab60b9c66ce78d9293" TargetMode="External"/><Relationship Id="rId19" Type="http://schemas.openxmlformats.org/officeDocument/2006/relationships/hyperlink" Target="http://194.213.117.71/convert?url=http://xn--80acgfbsl1azdqr.xn--p1ai/file/77f5f6f795b322581cb60d5b88b4741b" TargetMode="External"/><Relationship Id="rId4" Type="http://schemas.openxmlformats.org/officeDocument/2006/relationships/hyperlink" Target="https://xn--80acgfbsl1azdqr.xn--p1ai/file/f89ac6a3501d7268f989895534113d9c" TargetMode="External"/><Relationship Id="rId9" Type="http://schemas.openxmlformats.org/officeDocument/2006/relationships/hyperlink" Target="https://&#1077;&#1082;&#1072;&#1090;&#1077;&#1088;&#1080;&#1085;&#1073;&#1091;&#1088;&#1075;.&#1088;&#1092;/file/857b7e4d9dea4cab60b9c66ce78d9293" TargetMode="External"/><Relationship Id="rId14" Type="http://schemas.openxmlformats.org/officeDocument/2006/relationships/hyperlink" Target="https://xn--80acgfbsl1azdqr.xn--p1ai/file/39e8f402ef533c79b58b0c1948880954" TargetMode="External"/><Relationship Id="rId22" Type="http://schemas.openxmlformats.org/officeDocument/2006/relationships/hyperlink" Target="http://194.213.117.71/convert?url=http://xn--80acgfbsl1azdqr.xn--p1ai/file/4956f184d13e495e97c4d8618379ed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жужгов</dc:creator>
  <cp:lastModifiedBy>владимир жужгов</cp:lastModifiedBy>
  <cp:revision>1</cp:revision>
  <cp:lastPrinted>2021-10-18T02:52:00Z</cp:lastPrinted>
  <dcterms:created xsi:type="dcterms:W3CDTF">2021-10-18T02:51:00Z</dcterms:created>
  <dcterms:modified xsi:type="dcterms:W3CDTF">2021-10-18T02:52:00Z</dcterms:modified>
</cp:coreProperties>
</file>