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37AAF3A2" w14:textId="77777777" w:rsidR="00E10443" w:rsidRPr="00764DEE" w:rsidRDefault="00E10443" w:rsidP="00E1044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3451728E" w14:textId="77777777" w:rsidR="00E10443" w:rsidRPr="00764DEE" w:rsidRDefault="00E10443" w:rsidP="00E10443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33A49039" w14:textId="3FBAC3A0" w:rsidR="00E10443" w:rsidRPr="00764DEE" w:rsidRDefault="00E10443" w:rsidP="00E10443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>. Екатеринбург, ул. Готвальда, 11 а,</w:t>
      </w:r>
    </w:p>
    <w:p w14:paraId="212023B6" w14:textId="01B36642" w:rsidR="002A69F2" w:rsidRPr="00FF2052" w:rsidRDefault="00E10443" w:rsidP="00E10443">
      <w:pPr>
        <w:jc w:val="center"/>
        <w:rPr>
          <w:rStyle w:val="a8"/>
          <w:rFonts w:ascii="Times New Roman" w:hAnsi="Times New Roman" w:cs="Times New Roman"/>
          <w:color w:val="007AD0"/>
          <w:sz w:val="26"/>
          <w:szCs w:val="26"/>
          <w:shd w:val="clear" w:color="auto" w:fill="FFFFFF"/>
        </w:rPr>
      </w:pP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FF2052">
        <w:rPr>
          <w:rFonts w:ascii="Times New Roman" w:hAnsi="Times New Roman" w:cs="Times New Roman"/>
          <w:sz w:val="26"/>
          <w:szCs w:val="26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F2052">
        <w:rPr>
          <w:rFonts w:ascii="Times New Roman" w:hAnsi="Times New Roman" w:cs="Times New Roman"/>
          <w:sz w:val="26"/>
          <w:szCs w:val="26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F20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FF2052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25@</w:t>
        </w:r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FF2052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.</w:t>
        </w:r>
        <w:proofErr w:type="spellStart"/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p w14:paraId="437788F2" w14:textId="09BA4F86" w:rsidR="002A69F2" w:rsidRPr="00E10443" w:rsidRDefault="00E10443" w:rsidP="00E10443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074E1786" wp14:editId="332CCB72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C1FB3" w14:textId="2E29CBEB" w:rsidR="002A69F2" w:rsidRPr="00E10443" w:rsidRDefault="00E30FD4" w:rsidP="00E30FD4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E10443">
        <w:rPr>
          <w:rFonts w:ascii="Times New Roman" w:hAnsi="Times New Roman" w:cs="Times New Roman"/>
          <w:b/>
          <w:bCs/>
          <w:sz w:val="36"/>
          <w:szCs w:val="44"/>
        </w:rPr>
        <w:t>Консультация для родителей</w:t>
      </w:r>
    </w:p>
    <w:p w14:paraId="11D2648E" w14:textId="12FDA794" w:rsidR="002A69F2" w:rsidRDefault="002A69F2" w:rsidP="00E1044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10443">
        <w:rPr>
          <w:rFonts w:ascii="Times New Roman" w:hAnsi="Times New Roman" w:cs="Times New Roman"/>
          <w:b/>
          <w:bCs/>
          <w:sz w:val="32"/>
          <w:szCs w:val="44"/>
        </w:rPr>
        <w:t>Развитие детей в театральной деятельности</w:t>
      </w:r>
    </w:p>
    <w:p w14:paraId="70C1DE11" w14:textId="68C55280" w:rsidR="002A69F2" w:rsidRDefault="00A272C1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02D2EE58" wp14:editId="3019E1C2">
            <wp:extent cx="4700959" cy="3494380"/>
            <wp:effectExtent l="247650" t="247650" r="252095" b="259080"/>
            <wp:docPr id="18705656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859" cy="3502482"/>
                    </a:xfrm>
                    <a:prstGeom prst="rect">
                      <a:avLst/>
                    </a:prstGeom>
                    <a:ln w="1905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21FC1825" w14:textId="77777777" w:rsidR="00E30FD4" w:rsidRPr="004E4534" w:rsidRDefault="00E30FD4" w:rsidP="00E30FD4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14:paraId="07C95A75" w14:textId="2031E0B8" w:rsidR="002A69F2" w:rsidRPr="004E4534" w:rsidRDefault="00E30FD4" w:rsidP="00E30FD4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 w:rsidR="00FF2052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FF2052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29F8697D" w14:textId="562B0120" w:rsidR="000D09DA" w:rsidRDefault="000D09DA" w:rsidP="004E453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8CBD051" w14:textId="596714DF" w:rsidR="00087C4B" w:rsidRPr="00E10443" w:rsidRDefault="004E4534" w:rsidP="00E10443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E10443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14:paraId="72D0CD77" w14:textId="74D5CAA3" w:rsidR="002A69F2" w:rsidRPr="004E4534" w:rsidRDefault="002A69F2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534">
        <w:rPr>
          <w:rFonts w:ascii="Times New Roman" w:hAnsi="Times New Roman" w:cs="Times New Roman"/>
          <w:sz w:val="28"/>
          <w:szCs w:val="28"/>
        </w:rPr>
        <w:lastRenderedPageBreak/>
        <w:t>Театральное искусство, близко и понятно детям ведь в основе театра лежит игра. Театр обладает огромной мощью воздействия на эмоциональный мир ребёнка. На первых порах главную роль в театрализованной деятельности берут на себя родители, рассказывая и показывая различные сказки и потешки.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14:paraId="20D1EEBA" w14:textId="4919113A" w:rsidR="002A69F2" w:rsidRPr="004E4534" w:rsidRDefault="002A69F2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708D">
        <w:rPr>
          <w:rFonts w:ascii="Times New Roman" w:hAnsi="Times New Roman" w:cs="Times New Roman"/>
          <w:b/>
          <w:bCs/>
          <w:sz w:val="28"/>
          <w:szCs w:val="28"/>
        </w:rPr>
        <w:t>Домашний театр</w:t>
      </w:r>
      <w:r w:rsidRPr="004E4534">
        <w:rPr>
          <w:rFonts w:ascii="Times New Roman" w:hAnsi="Times New Roman" w:cs="Times New Roman"/>
          <w:sz w:val="28"/>
          <w:szCs w:val="28"/>
        </w:rPr>
        <w:t xml:space="preserve"> – это совокупность театрализованных игр и разнообразных видов театра.</w:t>
      </w:r>
    </w:p>
    <w:p w14:paraId="3B623447" w14:textId="2ECF4937" w:rsidR="002A69F2" w:rsidRDefault="002A69F2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534">
        <w:rPr>
          <w:rFonts w:ascii="Times New Roman" w:hAnsi="Times New Roman" w:cs="Times New Roman"/>
          <w:sz w:val="28"/>
          <w:szCs w:val="28"/>
        </w:rPr>
        <w:t>Для домашнего пользования доступны – кукольный, настольный, теневой театр.</w:t>
      </w:r>
    </w:p>
    <w:p w14:paraId="0BC6CE4A" w14:textId="78FA19AD" w:rsidR="00E371BD" w:rsidRPr="004E4534" w:rsidRDefault="00E371BD" w:rsidP="00E371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D3DE2D" wp14:editId="381F0AFB">
            <wp:extent cx="3126105" cy="3126105"/>
            <wp:effectExtent l="190500" t="171450" r="188595" b="188595"/>
            <wp:docPr id="4965720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5787" b="93309" l="9946" r="90054">
                                  <a14:foregroundMark x1="47378" y1="5967" x2="49548" y2="9765"/>
                                  <a14:foregroundMark x1="10127" y1="59313" x2="11935" y2="60398"/>
                                  <a14:foregroundMark x1="62568" y1="23327" x2="68354" y2="23508"/>
                                  <a14:foregroundMark x1="33273" y1="83183" x2="34754" y2="88517"/>
                                  <a14:foregroundMark x1="43038" y1="93490" x2="50995" y2="92405"/>
                                  <a14:foregroundMark x1="34177" y1="88427" x2="34827" y2="88535"/>
                                  <a14:foregroundMark x1="35262" y1="87523" x2="34957" y2="88315"/>
                                  <a14:foregroundMark x1="90054" y1="61121" x2="90054" y2="61121"/>
                                  <a14:backgroundMark x1="34177" y1="90054" x2="35081" y2="90054"/>
                                  <a14:backgroundMark x1="34720" y1="89150" x2="34720" y2="90054"/>
                                  <a14:backgroundMark x1="34358" y1="89331" x2="35805" y2="891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3126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7B332469" w14:textId="11D7E553" w:rsidR="00A272C1" w:rsidRDefault="002A69F2" w:rsidP="002473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534">
        <w:rPr>
          <w:rFonts w:ascii="Times New Roman" w:hAnsi="Times New Roman" w:cs="Times New Roman"/>
          <w:sz w:val="28"/>
          <w:szCs w:val="28"/>
        </w:rPr>
        <w:t xml:space="preserve">Родители могут организовать кукольный театр, используя имеющиеся в доме игрушки или изготавливая своими руками из разных материалов, например, </w:t>
      </w:r>
      <w:proofErr w:type="spellStart"/>
      <w:r w:rsidRPr="004E4534">
        <w:rPr>
          <w:rFonts w:ascii="Times New Roman" w:hAnsi="Times New Roman" w:cs="Times New Roman"/>
          <w:sz w:val="28"/>
          <w:szCs w:val="28"/>
        </w:rPr>
        <w:t>попье</w:t>
      </w:r>
      <w:proofErr w:type="spellEnd"/>
      <w:r w:rsidRPr="004E4534">
        <w:rPr>
          <w:rFonts w:ascii="Times New Roman" w:hAnsi="Times New Roman" w:cs="Times New Roman"/>
          <w:sz w:val="28"/>
          <w:szCs w:val="28"/>
        </w:rPr>
        <w:t>-маше</w:t>
      </w:r>
      <w:r w:rsidR="003451E1" w:rsidRPr="004E4534">
        <w:rPr>
          <w:rFonts w:ascii="Times New Roman" w:hAnsi="Times New Roman" w:cs="Times New Roman"/>
          <w:sz w:val="28"/>
          <w:szCs w:val="28"/>
        </w:rPr>
        <w:t xml:space="preserve">, дерева, картона, ткани, ниток, старых носков, перчаток. К работе по изготовлению кукол, костюмов желательно привлекать и ребёнка. В дальнейшем он будет с удовольствием использовать их, разыгрывая сюжеты знакомых сказок. Например, старый меховой воротник в ловких руках может стать хитрой лисой или коварным волком. Бумажный </w:t>
      </w:r>
      <w:r w:rsidR="003451E1" w:rsidRPr="004E4534">
        <w:rPr>
          <w:rFonts w:ascii="Times New Roman" w:hAnsi="Times New Roman" w:cs="Times New Roman"/>
          <w:sz w:val="28"/>
          <w:szCs w:val="28"/>
        </w:rPr>
        <w:lastRenderedPageBreak/>
        <w:t>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встаньте внутрь линейку. Все скрепите верёвочкой или резинкой. Кукла из бумажной тарелки. На бумажной тарелке нарисуйте рожицу. К обратной стороне прик</w:t>
      </w:r>
      <w:r w:rsidR="009C30C6" w:rsidRPr="004E4534">
        <w:rPr>
          <w:rFonts w:ascii="Times New Roman" w:hAnsi="Times New Roman" w:cs="Times New Roman"/>
          <w:sz w:val="28"/>
          <w:szCs w:val="28"/>
        </w:rPr>
        <w:t>р</w:t>
      </w:r>
      <w:r w:rsidR="003451E1" w:rsidRPr="004E4534">
        <w:rPr>
          <w:rFonts w:ascii="Times New Roman" w:hAnsi="Times New Roman" w:cs="Times New Roman"/>
          <w:sz w:val="28"/>
          <w:szCs w:val="28"/>
        </w:rPr>
        <w:t>е</w:t>
      </w:r>
      <w:r w:rsidR="009C30C6" w:rsidRPr="004E4534">
        <w:rPr>
          <w:rFonts w:ascii="Times New Roman" w:hAnsi="Times New Roman" w:cs="Times New Roman"/>
          <w:sz w:val="28"/>
          <w:szCs w:val="28"/>
        </w:rPr>
        <w:t>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14:paraId="72C6F6BB" w14:textId="3A43FA68" w:rsidR="0024735A" w:rsidRPr="0024735A" w:rsidRDefault="0024735A" w:rsidP="0024735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8CC05" wp14:editId="65BD37CB">
            <wp:extent cx="2905760" cy="3520440"/>
            <wp:effectExtent l="266700" t="266700" r="256540" b="270510"/>
            <wp:docPr id="4803584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9806" l="3034" r="94417">
                                  <a14:foregroundMark x1="6311" y1="44563" x2="12864" y2="46796"/>
                                  <a14:foregroundMark x1="5461" y1="51262" x2="15413" y2="57573"/>
                                  <a14:foregroundMark x1="3155" y1="39223" x2="13107" y2="43301"/>
                                  <a14:foregroundMark x1="25971" y1="61650" x2="33859" y2="71650"/>
                                  <a14:foregroundMark x1="85437" y1="43689" x2="81068" y2="52136"/>
                                  <a14:foregroundMark x1="80825" y1="39417" x2="94296" y2="47670"/>
                                  <a14:foregroundMark x1="94296" y1="47670" x2="89442" y2="54369"/>
                                  <a14:foregroundMark x1="52427" y1="65340" x2="47937" y2="85534"/>
                                  <a14:foregroundMark x1="37484" y1="87917" x2="37942" y2="90887"/>
                                  <a14:foregroundMark x1="36772" y1="83301" x2="37309" y2="86781"/>
                                  <a14:foregroundMark x1="41990" y1="76796" x2="47937" y2="82913"/>
                                  <a14:foregroundMark x1="47451" y1="88350" x2="46117" y2="94175"/>
                                  <a14:foregroundMark x1="52184" y1="86602" x2="56068" y2="88738"/>
                                  <a14:foregroundMark x1="62985" y1="88544" x2="58495" y2="99320"/>
                                  <a14:foregroundMark x1="32767" y1="65631" x2="41990" y2="58835"/>
                                  <a14:foregroundMark x1="39563" y1="60583" x2="39563" y2="66408"/>
                                  <a14:foregroundMark x1="43811" y1="61068" x2="40655" y2="65825"/>
                                  <a14:foregroundMark x1="22573" y1="17961" x2="29612" y2="17573"/>
                                  <a14:foregroundMark x1="37985" y1="99806" x2="37898" y2="99242"/>
                                  <a14:foregroundMark x1="33252" y1="32039" x2="38835" y2="38738"/>
                                  <a14:foregroundMark x1="54005" y1="79903" x2="54248" y2="84660"/>
                                  <a14:foregroundMark x1="54490" y1="85728" x2="57403" y2="86408"/>
                                  <a14:foregroundMark x1="45146" y1="82233" x2="44903" y2="90000"/>
                                  <a14:foregroundMark x1="30461" y1="73786" x2="35437" y2="78835"/>
                                  <a14:foregroundMark x1="92597" y1="42233" x2="94417" y2="47573"/>
                                  <a14:foregroundMark x1="20510" y1="63204" x2="30461" y2="71456"/>
                                  <a14:backgroundMark x1="29126" y1="13398" x2="37500" y2="13398"/>
                                  <a14:backgroundMark x1="78398" y1="20388" x2="81553" y2="25728"/>
                                  <a14:backgroundMark x1="32767" y1="86796" x2="35791" y2="95424"/>
                                  <a14:backgroundMark x1="12015" y1="16214" x2="22573" y2="13592"/>
                                  <a14:backgroundMark x1="42499" y1="84347" x2="41990" y2="87670"/>
                                  <a14:backgroundMark x1="57616" y1="86189" x2="58981" y2="86990"/>
                                  <a14:backgroundMark x1="54969" y1="84637" x2="55339" y2="84854"/>
                                  <a14:backgroundMark x1="66869" y1="90680" x2="65291" y2="95049"/>
                                  <a14:backgroundMark x1="66869" y1="87670" x2="66626" y2="89806"/>
                                  <a14:backgroundMark x1="75485" y1="19515" x2="78398" y2="27282"/>
                                  <a14:backgroundMark x1="35437" y1="91165" x2="35437" y2="98252"/>
                                  <a14:backgroundMark x1="35680" y1="91165" x2="37257" y2="99320"/>
                                  <a14:backgroundMark x1="34830" y1="88058" x2="35194" y2="92427"/>
                                  <a14:backgroundMark x1="70752" y1="13010" x2="75728" y2="166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78" cy="3522521"/>
                    </a:xfrm>
                    <a:prstGeom prst="rect">
                      <a:avLst/>
                    </a:prstGeom>
                    <a:ln w="1905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368C0131" w14:textId="541B5963" w:rsidR="009C30C6" w:rsidRPr="004E4534" w:rsidRDefault="009C30C6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534">
        <w:rPr>
          <w:rFonts w:ascii="Times New Roman" w:hAnsi="Times New Roman" w:cs="Times New Roman"/>
          <w:sz w:val="28"/>
          <w:szCs w:val="28"/>
        </w:rPr>
        <w:t xml:space="preserve">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сам спектакль. Только подставьте, сколько творчества, смекалки. Уверенности в себе потребует это занятие от крохи. А ещё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 Действительно, создание домашнего кукольного театра – </w:t>
      </w:r>
      <w:r w:rsidRPr="004E4534">
        <w:rPr>
          <w:rFonts w:ascii="Times New Roman" w:hAnsi="Times New Roman" w:cs="Times New Roman"/>
          <w:sz w:val="28"/>
          <w:szCs w:val="28"/>
        </w:rPr>
        <w:lastRenderedPageBreak/>
        <w:t>настолько развивающая и многогранная деятельность, что стоит не пожалеть на это времени и сил.</w:t>
      </w:r>
    </w:p>
    <w:p w14:paraId="72C389E8" w14:textId="4062B59F" w:rsidR="00DA68DE" w:rsidRPr="004E4534" w:rsidRDefault="009C30C6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534">
        <w:rPr>
          <w:rFonts w:ascii="Times New Roman" w:hAnsi="Times New Roman" w:cs="Times New Roman"/>
          <w:sz w:val="28"/>
          <w:szCs w:val="28"/>
        </w:rPr>
        <w:t>Дети любят сами перевоплощаться в любимых героев и действовать от их имени в соответствии</w:t>
      </w:r>
      <w:r w:rsidR="00DA68DE" w:rsidRPr="004E4534">
        <w:rPr>
          <w:rFonts w:ascii="Times New Roman" w:hAnsi="Times New Roman" w:cs="Times New Roman"/>
          <w:sz w:val="28"/>
          <w:szCs w:val="28"/>
        </w:rPr>
        <w:t xml:space="preserve"> с сюжетами сказок, мультфильмов, детских спектаклей.</w:t>
      </w:r>
    </w:p>
    <w:p w14:paraId="6F480478" w14:textId="3FC658CB" w:rsidR="009C30C6" w:rsidRPr="004E4534" w:rsidRDefault="009C30C6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534">
        <w:rPr>
          <w:rFonts w:ascii="Times New Roman" w:hAnsi="Times New Roman" w:cs="Times New Roman"/>
          <w:sz w:val="28"/>
          <w:szCs w:val="28"/>
        </w:rPr>
        <w:t xml:space="preserve"> </w:t>
      </w:r>
      <w:r w:rsidR="00DA68DE" w:rsidRPr="004E4534">
        <w:rPr>
          <w:rFonts w:ascii="Times New Roman" w:hAnsi="Times New Roman" w:cs="Times New Roman"/>
          <w:sz w:val="28"/>
          <w:szCs w:val="28"/>
        </w:rPr>
        <w:t>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14:paraId="646D4605" w14:textId="67831BF0" w:rsidR="00A272C1" w:rsidRPr="004E4534" w:rsidRDefault="00A272C1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534">
        <w:rPr>
          <w:rFonts w:ascii="Times New Roman" w:hAnsi="Times New Roman" w:cs="Times New Roman"/>
          <w:sz w:val="28"/>
          <w:szCs w:val="28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радуются персонажи, грустят, огорчаются вместе с ними.</w:t>
      </w:r>
    </w:p>
    <w:p w14:paraId="7321A205" w14:textId="39D90B5F" w:rsidR="00A272C1" w:rsidRPr="004E4534" w:rsidRDefault="00A272C1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534">
        <w:rPr>
          <w:rFonts w:ascii="Times New Roman" w:hAnsi="Times New Roman" w:cs="Times New Roman"/>
          <w:sz w:val="28"/>
          <w:szCs w:val="28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14:paraId="0E088620" w14:textId="3D43929D" w:rsidR="00C31294" w:rsidRDefault="00087C4B" w:rsidP="00087C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8AE838A" wp14:editId="41564DE6">
            <wp:extent cx="3897630" cy="2720340"/>
            <wp:effectExtent l="247650" t="285750" r="236220" b="270510"/>
            <wp:docPr id="21148624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8667" b="91167" l="10000" r="90000">
                                  <a14:foregroundMark x1="28250" y1="8833" x2="28250" y2="8833"/>
                                  <a14:foregroundMark x1="30625" y1="90833" x2="33750" y2="91167"/>
                                  <a14:backgroundMark x1="37250" y1="87500" x2="38750" y2="91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2720340"/>
                    </a:xfrm>
                    <a:prstGeom prst="rect">
                      <a:avLst/>
                    </a:prstGeom>
                    <a:ln w="1905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101A11AD" w14:textId="1CC3C7B1" w:rsidR="00DA68DE" w:rsidRPr="004E4534" w:rsidRDefault="00087C4B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534">
        <w:rPr>
          <w:rFonts w:ascii="Times New Roman" w:hAnsi="Times New Roman" w:cs="Times New Roman"/>
          <w:sz w:val="28"/>
          <w:szCs w:val="28"/>
        </w:rPr>
        <w:lastRenderedPageBreak/>
        <w:t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во бору», «Каравай», «Репка», слушание сказок, с их</w:t>
      </w:r>
      <w:r w:rsidR="00E30FD4" w:rsidRPr="004E4534">
        <w:rPr>
          <w:rFonts w:ascii="Times New Roman" w:hAnsi="Times New Roman" w:cs="Times New Roman"/>
          <w:sz w:val="28"/>
          <w:szCs w:val="28"/>
        </w:rPr>
        <w:t xml:space="preserve">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 </w:t>
      </w:r>
    </w:p>
    <w:p w14:paraId="77C6140D" w14:textId="06AAE7FC" w:rsidR="004E4534" w:rsidRDefault="004E4534" w:rsidP="002A69F2">
      <w:pPr>
        <w:spacing w:after="0" w:line="36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Для осуществления данной работы в семье должна быть создана соответствующая художественно-эстетическая среда, предпологающая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ребёнком художественно-творческой деятельности в различных формах (драматизации, пение, танцы, хороводы, игры и др.).</w:t>
      </w:r>
      <w:r w:rsidR="00F42631" w:rsidRPr="00F42631">
        <w:t xml:space="preserve"> </w:t>
      </w:r>
    </w:p>
    <w:p w14:paraId="28229DD5" w14:textId="062C6C07" w:rsidR="00F42631" w:rsidRDefault="00F42631" w:rsidP="002A69F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78FA46" wp14:editId="3486BD53">
            <wp:extent cx="4000500" cy="3025140"/>
            <wp:effectExtent l="247650" t="247650" r="247650" b="270510"/>
            <wp:docPr id="131292160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>
                                  <a14:foregroundMark x1="58000" y1="40400" x2="59100" y2="44700"/>
                                  <a14:backgroundMark x1="63100" y1="44900" x2="63600" y2="461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25140"/>
                    </a:xfrm>
                    <a:prstGeom prst="rect">
                      <a:avLst/>
                    </a:prstGeom>
                    <a:ln w="1905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0030CA13" w14:textId="77777777" w:rsidR="00A86CD8" w:rsidRDefault="00A86CD8" w:rsidP="00E371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392559" w14:textId="42BB5DFD" w:rsidR="00A86CD8" w:rsidRDefault="00A86CD8" w:rsidP="000B6F4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CD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Уважаемые родители! Предлагаем вам поиграть с детьми в серию театральных игр, которые помогут в эмоциональном и речевом развитии вашего ребёнка.</w:t>
      </w:r>
    </w:p>
    <w:p w14:paraId="21A991B0" w14:textId="77777777" w:rsidR="00A86CD8" w:rsidRPr="00A86CD8" w:rsidRDefault="00A86CD8" w:rsidP="00A86CD8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6CD8">
        <w:rPr>
          <w:rFonts w:ascii="Times New Roman" w:hAnsi="Times New Roman" w:cs="Times New Roman"/>
          <w:b/>
          <w:bCs/>
          <w:sz w:val="28"/>
          <w:szCs w:val="28"/>
        </w:rPr>
        <w:t>Игра «Расскажи руками»</w:t>
      </w:r>
    </w:p>
    <w:p w14:paraId="0C9CBD75" w14:textId="4C2AD13B" w:rsidR="00A86CD8" w:rsidRPr="00A86CD8" w:rsidRDefault="00A86CD8" w:rsidP="00216AC3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86CD8">
        <w:rPr>
          <w:rFonts w:ascii="Times New Roman" w:hAnsi="Times New Roman" w:cs="Times New Roman"/>
          <w:sz w:val="28"/>
          <w:szCs w:val="28"/>
        </w:rPr>
        <w:t>Попросите ребёнка показать, кого он увидел на улице, в зоопарке и т.д.</w:t>
      </w:r>
    </w:p>
    <w:p w14:paraId="2EEAAC08" w14:textId="7BD679FB" w:rsidR="00EF3635" w:rsidRPr="00EF3635" w:rsidRDefault="00A86CD8" w:rsidP="00EF3635">
      <w:pPr>
        <w:pStyle w:val="a7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F3635">
        <w:rPr>
          <w:rFonts w:ascii="Times New Roman" w:hAnsi="Times New Roman" w:cs="Times New Roman"/>
          <w:b/>
          <w:bCs/>
          <w:sz w:val="28"/>
          <w:szCs w:val="28"/>
        </w:rPr>
        <w:t>Упражнения</w:t>
      </w:r>
    </w:p>
    <w:p w14:paraId="549626A7" w14:textId="4207BCA1" w:rsidR="00A86CD8" w:rsidRPr="00EF3635" w:rsidRDefault="00A86CD8" w:rsidP="00EF3635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3635">
        <w:rPr>
          <w:rFonts w:ascii="Times New Roman" w:hAnsi="Times New Roman" w:cs="Times New Roman"/>
          <w:sz w:val="28"/>
          <w:szCs w:val="28"/>
        </w:rPr>
        <w:t>С помощью мимики выразите радость, горе, страх, боль, удивление.</w:t>
      </w:r>
    </w:p>
    <w:p w14:paraId="3007CDDE" w14:textId="045818C8" w:rsidR="00A86CD8" w:rsidRPr="000B6F4E" w:rsidRDefault="00A86CD8" w:rsidP="000B6F4E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3635">
        <w:rPr>
          <w:rFonts w:ascii="Times New Roman" w:hAnsi="Times New Roman" w:cs="Times New Roman"/>
          <w:sz w:val="28"/>
          <w:szCs w:val="28"/>
        </w:rPr>
        <w:t>Покажите, как вы сидите у телевизора (мультфильм), на рыбалке (клюет).</w:t>
      </w:r>
    </w:p>
    <w:p w14:paraId="48F3CECA" w14:textId="3EACFF8A" w:rsidR="00A86CD8" w:rsidRPr="00A86CD8" w:rsidRDefault="00A86CD8" w:rsidP="00A86CD8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6CD8">
        <w:rPr>
          <w:rFonts w:ascii="Times New Roman" w:hAnsi="Times New Roman" w:cs="Times New Roman"/>
          <w:b/>
          <w:bCs/>
          <w:sz w:val="28"/>
          <w:szCs w:val="28"/>
        </w:rPr>
        <w:t>Игра со скороговорками</w:t>
      </w:r>
    </w:p>
    <w:p w14:paraId="46FDDD68" w14:textId="77777777" w:rsidR="00EF3635" w:rsidRDefault="00A86CD8" w:rsidP="00216A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Скороговорку надо отрабатывать через очень медленную, преувеличенно четкую речь. Скороговорки сначала </w:t>
      </w:r>
      <w:r w:rsidR="00EF3635">
        <w:rPr>
          <w:rFonts w:ascii="Times New Roman" w:hAnsi="Times New Roman" w:cs="Times New Roman"/>
          <w:sz w:val="28"/>
          <w:szCs w:val="28"/>
        </w:rPr>
        <w:t>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14:paraId="7B1BEEE4" w14:textId="653F944D" w:rsidR="00EF3635" w:rsidRPr="00EF3635" w:rsidRDefault="00EF3635" w:rsidP="00EF3635">
      <w:pPr>
        <w:pStyle w:val="a7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F3635">
        <w:rPr>
          <w:rFonts w:ascii="Times New Roman" w:hAnsi="Times New Roman" w:cs="Times New Roman"/>
          <w:b/>
          <w:bCs/>
          <w:sz w:val="28"/>
          <w:szCs w:val="28"/>
        </w:rPr>
        <w:t>Варианты скороговорок:</w:t>
      </w:r>
    </w:p>
    <w:p w14:paraId="21393BCF" w14:textId="1DF71036" w:rsidR="00A86CD8" w:rsidRDefault="00EF3635" w:rsidP="00EF3635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дала сыворотку из-под простокваши.</w:t>
      </w:r>
    </w:p>
    <w:p w14:paraId="071BBDC5" w14:textId="39A4BFBE" w:rsidR="00EF3635" w:rsidRPr="000B6F4E" w:rsidRDefault="00EF3635" w:rsidP="000B6F4E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 – орёл, орёл – король.</w:t>
      </w:r>
    </w:p>
    <w:p w14:paraId="4E42E7A7" w14:textId="515CDD93" w:rsidR="00EF3635" w:rsidRPr="00EF3635" w:rsidRDefault="00EF3635" w:rsidP="00EF3635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F3635">
        <w:rPr>
          <w:rFonts w:ascii="Times New Roman" w:hAnsi="Times New Roman" w:cs="Times New Roman"/>
          <w:b/>
          <w:bCs/>
          <w:sz w:val="28"/>
          <w:szCs w:val="28"/>
        </w:rPr>
        <w:t>Испорченный телефон</w:t>
      </w:r>
    </w:p>
    <w:p w14:paraId="4F83E148" w14:textId="54D46914" w:rsidR="00EF3635" w:rsidRDefault="00EF3635" w:rsidP="00216A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635">
        <w:rPr>
          <w:rFonts w:ascii="Times New Roman" w:hAnsi="Times New Roman" w:cs="Times New Roman"/>
          <w:sz w:val="28"/>
          <w:szCs w:val="28"/>
        </w:rPr>
        <w:t>Первый игрок слышит от ведущего слово, передает его по цепи, а последний участник произносит слово вслух.</w:t>
      </w:r>
    </w:p>
    <w:p w14:paraId="6509F996" w14:textId="7CB13E99" w:rsidR="00EF3635" w:rsidRPr="00EF3635" w:rsidRDefault="00EF3635" w:rsidP="00EF3635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F3635">
        <w:rPr>
          <w:rFonts w:ascii="Times New Roman" w:hAnsi="Times New Roman" w:cs="Times New Roman"/>
          <w:b/>
          <w:bCs/>
          <w:sz w:val="28"/>
          <w:szCs w:val="28"/>
        </w:rPr>
        <w:t>Пальчиковые игры со сказками</w:t>
      </w:r>
    </w:p>
    <w:p w14:paraId="7333BC2C" w14:textId="117D066A" w:rsidR="00EF3635" w:rsidRDefault="000B6F4E" w:rsidP="00216A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14:paraId="35C606A9" w14:textId="6852082E" w:rsidR="000B6F4E" w:rsidRDefault="000B6F4E" w:rsidP="000B6F4E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6F4E">
        <w:rPr>
          <w:rFonts w:ascii="Times New Roman" w:hAnsi="Times New Roman" w:cs="Times New Roman"/>
          <w:b/>
          <w:bCs/>
          <w:sz w:val="28"/>
          <w:szCs w:val="28"/>
        </w:rPr>
        <w:t>Пантомимические этюды и упражнения</w:t>
      </w:r>
    </w:p>
    <w:p w14:paraId="15A54C25" w14:textId="77777777" w:rsidR="003A773F" w:rsidRDefault="000B6F4E" w:rsidP="00216A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детям дома задания: понаблюдать, запомнить, повторить поведение людей и животных, быто</w:t>
      </w:r>
      <w:r w:rsidR="003A773F">
        <w:rPr>
          <w:rFonts w:ascii="Times New Roman" w:hAnsi="Times New Roman" w:cs="Times New Roman"/>
          <w:sz w:val="28"/>
          <w:szCs w:val="28"/>
        </w:rPr>
        <w:t>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14:paraId="3D76A467" w14:textId="77777777" w:rsidR="003A773F" w:rsidRDefault="003A773F" w:rsidP="000B6F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70F3FC" w14:textId="77777777" w:rsidR="003A773F" w:rsidRDefault="003A773F" w:rsidP="003A773F">
      <w:pPr>
        <w:pStyle w:val="a7"/>
        <w:spacing w:after="0" w:line="360" w:lineRule="auto"/>
        <w:ind w:left="1429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A77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Покажите</w:t>
      </w:r>
      <w:proofErr w:type="gramEnd"/>
      <w:r w:rsidRPr="003A773F">
        <w:rPr>
          <w:rFonts w:ascii="Times New Roman" w:hAnsi="Times New Roman" w:cs="Times New Roman"/>
          <w:b/>
          <w:bCs/>
          <w:sz w:val="28"/>
          <w:szCs w:val="28"/>
        </w:rPr>
        <w:t xml:space="preserve"> как:</w:t>
      </w:r>
    </w:p>
    <w:p w14:paraId="0300E7E3" w14:textId="0FCB265E" w:rsidR="000B6F4E" w:rsidRPr="003A773F" w:rsidRDefault="003A773F" w:rsidP="003A773F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вратарь ловит мяч;</w:t>
      </w:r>
    </w:p>
    <w:p w14:paraId="29EE3F2B" w14:textId="0EB13750" w:rsidR="003A773F" w:rsidRPr="003A773F" w:rsidRDefault="003A773F" w:rsidP="003A773F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зоолог ловит бабочку;</w:t>
      </w:r>
    </w:p>
    <w:p w14:paraId="5FF808EB" w14:textId="30FA3FF4" w:rsidR="003A773F" w:rsidRPr="003A773F" w:rsidRDefault="003A773F" w:rsidP="003A773F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773F">
        <w:rPr>
          <w:rFonts w:ascii="Times New Roman" w:hAnsi="Times New Roman" w:cs="Times New Roman"/>
          <w:sz w:val="28"/>
          <w:szCs w:val="28"/>
        </w:rPr>
        <w:t>рыбак ловит большую рыбу;</w:t>
      </w:r>
    </w:p>
    <w:p w14:paraId="04F03A56" w14:textId="3D2D2C7E" w:rsidR="003A773F" w:rsidRDefault="003A773F" w:rsidP="003A773F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773F">
        <w:rPr>
          <w:rFonts w:ascii="Times New Roman" w:hAnsi="Times New Roman" w:cs="Times New Roman"/>
          <w:sz w:val="28"/>
          <w:szCs w:val="28"/>
        </w:rPr>
        <w:t>ребёнок ловит муху.</w:t>
      </w:r>
    </w:p>
    <w:p w14:paraId="64004F09" w14:textId="4D0C1606" w:rsidR="009015FB" w:rsidRDefault="009015FB" w:rsidP="009015FB">
      <w:pPr>
        <w:pStyle w:val="a7"/>
        <w:spacing w:after="0" w:line="360" w:lineRule="auto"/>
        <w:ind w:left="1429"/>
        <w:rPr>
          <w:rFonts w:ascii="Times New Roman" w:hAnsi="Times New Roman" w:cs="Times New Roman"/>
          <w:b/>
          <w:bCs/>
          <w:sz w:val="28"/>
          <w:szCs w:val="28"/>
        </w:rPr>
      </w:pPr>
      <w:r w:rsidRPr="009015FB">
        <w:rPr>
          <w:rFonts w:ascii="Times New Roman" w:hAnsi="Times New Roman" w:cs="Times New Roman"/>
          <w:b/>
          <w:bCs/>
          <w:sz w:val="28"/>
          <w:szCs w:val="28"/>
        </w:rPr>
        <w:t>Попробуйте изобразить:</w:t>
      </w:r>
    </w:p>
    <w:p w14:paraId="4E0B3A34" w14:textId="5E68ED30" w:rsidR="009015FB" w:rsidRDefault="009015FB" w:rsidP="009015FB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015FB">
        <w:rPr>
          <w:rFonts w:ascii="Times New Roman" w:hAnsi="Times New Roman" w:cs="Times New Roman"/>
          <w:sz w:val="28"/>
          <w:szCs w:val="28"/>
        </w:rPr>
        <w:t xml:space="preserve">парикмахера, пожарника, </w:t>
      </w:r>
      <w:r>
        <w:rPr>
          <w:rFonts w:ascii="Times New Roman" w:hAnsi="Times New Roman" w:cs="Times New Roman"/>
          <w:sz w:val="28"/>
          <w:szCs w:val="28"/>
        </w:rPr>
        <w:t>строителя, космонавта.</w:t>
      </w:r>
    </w:p>
    <w:p w14:paraId="728284B6" w14:textId="142A4137" w:rsidR="00216AC3" w:rsidRDefault="009015FB" w:rsidP="00216A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значение для ребёнка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</w:t>
      </w:r>
      <w:r w:rsidR="00216AC3">
        <w:rPr>
          <w:rFonts w:ascii="Times New Roman" w:hAnsi="Times New Roman" w:cs="Times New Roman"/>
          <w:sz w:val="28"/>
          <w:szCs w:val="28"/>
        </w:rPr>
        <w:t>развивает воображение, без которого невозможно полноценное восприятие художественной литературы.</w:t>
      </w:r>
    </w:p>
    <w:p w14:paraId="1689CF12" w14:textId="0CC311F3" w:rsidR="00216AC3" w:rsidRDefault="00216AC3" w:rsidP="00216A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не должны задаваться вопросом: а нужно ли посещение театра в наше время? Да ещё с таким маленьким ребёнком? Есть Интернет, кабельное телевидение. Не надо забывать, что театрализованные постановки помогают решать многие актуальные проблемы в воспитании дошкольника:</w:t>
      </w:r>
    </w:p>
    <w:p w14:paraId="01829792" w14:textId="546555E1" w:rsidR="00216AC3" w:rsidRDefault="00216AC3" w:rsidP="00216AC3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эстетический вкус;</w:t>
      </w:r>
    </w:p>
    <w:p w14:paraId="65CFC7D0" w14:textId="3E6D89A5" w:rsidR="00216AC3" w:rsidRDefault="00216AC3" w:rsidP="00216AC3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коммуникативные способности;</w:t>
      </w:r>
    </w:p>
    <w:p w14:paraId="21C3851E" w14:textId="79DF35D5" w:rsidR="00216AC3" w:rsidRDefault="00216AC3" w:rsidP="00216AC3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речь, память, внимание, воображение;</w:t>
      </w:r>
    </w:p>
    <w:p w14:paraId="26E9ADA5" w14:textId="5E1E006C" w:rsidR="00216AC3" w:rsidRDefault="00216AC3" w:rsidP="00216AC3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разрешать конфликты в процессе игры;</w:t>
      </w:r>
    </w:p>
    <w:p w14:paraId="5093E329" w14:textId="355E7DF1" w:rsidR="00216AC3" w:rsidRDefault="00216AC3" w:rsidP="00216AC3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положительный эмоциональный настрой;</w:t>
      </w:r>
    </w:p>
    <w:p w14:paraId="2A7C2B5C" w14:textId="1C0A2995" w:rsidR="00216AC3" w:rsidRPr="00216AC3" w:rsidRDefault="00216AC3" w:rsidP="00216AC3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нравственному воспитанию.</w:t>
      </w:r>
    </w:p>
    <w:p w14:paraId="65236536" w14:textId="2325F4F5" w:rsidR="00E30FD4" w:rsidRPr="004E4534" w:rsidRDefault="00E371BD" w:rsidP="00E371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723AB0EA" wp14:editId="4CC95241">
            <wp:extent cx="2840990" cy="1615440"/>
            <wp:effectExtent l="266700" t="285750" r="283210" b="289560"/>
            <wp:docPr id="7006054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0000" b="90000" l="10000" r="90000">
                                  <a14:foregroundMark x1="17480" y1="61201" x2="17969" y2="64714"/>
                                  <a14:foregroundMark x1="56836" y1="55637" x2="57813" y2="63543"/>
                                  <a14:foregroundMark x1="50391" y1="49634" x2="50684" y2="53587"/>
                                  <a14:foregroundMark x1="48633" y1="43631" x2="49316" y2="45681"/>
                                  <a14:foregroundMark x1="54004" y1="43338" x2="50684" y2="50805"/>
                                  <a14:foregroundMark x1="48633" y1="43338" x2="53223" y2="44510"/>
                                  <a14:foregroundMark x1="59082" y1="81845" x2="60156" y2="82577"/>
                                  <a14:foregroundMark x1="16992" y1="83016" x2="17480" y2="85359"/>
                                  <a14:foregroundMark x1="17480" y1="83748" x2="16992" y2="82138"/>
                                  <a14:foregroundMark x1="75293" y1="63982" x2="78418" y2="7496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8" cy="1633134"/>
                    </a:xfrm>
                    <a:prstGeom prst="rect">
                      <a:avLst/>
                    </a:prstGeom>
                    <a:ln w="1905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3333CF8F" w14:textId="2393E094" w:rsidR="009C30C6" w:rsidRDefault="00E371BD" w:rsidP="00E371B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Важно участие родителей в тематических вечерах, в которых родители и дети являются равноправными участниками. Важно участие родителей в таких вечерах </w:t>
      </w:r>
      <w:r w:rsidR="007761F7">
        <w:rPr>
          <w:rFonts w:ascii="Times New Roman" w:hAnsi="Times New Roman" w:cs="Times New Roman"/>
          <w:sz w:val="28"/>
          <w:szCs w:val="28"/>
        </w:rPr>
        <w:t>в качестве исполнителей роли, авторов текста, изготовителей декораций, костюмов и т. д. В любом случае совместная работа воспитателя и родителей способствует интеллектуальному и эмоциональному развитию детей.</w:t>
      </w:r>
    </w:p>
    <w:p w14:paraId="62886ED5" w14:textId="7006D702" w:rsidR="007761F7" w:rsidRDefault="007761F7" w:rsidP="00E371B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участие родителей в театральной деятельности. Это вызывает у детей много эмоций, обостряет чувство гордости за родителей, которые участвуют в театральных постановках.</w:t>
      </w:r>
    </w:p>
    <w:p w14:paraId="74B0FD4B" w14:textId="44F22C11" w:rsidR="004D1F1B" w:rsidRDefault="007761F7" w:rsidP="004D1F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театрально-игровая деятельность – уникальный вид сотрудничества. Играя вместе со взрослыми, дети овладевают ценными навыками общения, а общение в свою очередь – это умение слышать друг друга, в доброжелательной атмосфере, с обратной связью, на одном уровне. В процессе занятий </w:t>
      </w:r>
      <w:r w:rsidR="004D1F1B">
        <w:rPr>
          <w:rFonts w:ascii="Times New Roman" w:hAnsi="Times New Roman" w:cs="Times New Roman"/>
          <w:sz w:val="28"/>
          <w:szCs w:val="28"/>
        </w:rPr>
        <w:t>театральной деятельностью активизируется словарь ребёнка, совершенствуется звуковая культура речи, память, формируется отношение к окружающему миру.</w:t>
      </w:r>
    </w:p>
    <w:p w14:paraId="525E731B" w14:textId="7313DA56" w:rsidR="007761F7" w:rsidRPr="004D1F1B" w:rsidRDefault="004D1F1B" w:rsidP="004D1F1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F1B">
        <w:rPr>
          <w:rFonts w:ascii="Times New Roman" w:hAnsi="Times New Roman" w:cs="Times New Roman"/>
          <w:b/>
          <w:bCs/>
          <w:sz w:val="28"/>
          <w:szCs w:val="28"/>
        </w:rPr>
        <w:t>Занимаясь с детьми театром, мы сделаем их жизнь интересной и содержательной, наполним её яркими впечатлениями и радостью творчества. А самое главное – навыки, полученные в театрализованных играх, представлениях дети смогут использовать в повседневной жизни.</w:t>
      </w:r>
    </w:p>
    <w:p w14:paraId="2E0890DC" w14:textId="5963F908" w:rsidR="002A69F2" w:rsidRPr="0024735A" w:rsidRDefault="0024735A" w:rsidP="0024735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2B14BE9B" wp14:editId="6B5591DA">
            <wp:extent cx="2747010" cy="2449711"/>
            <wp:effectExtent l="285750" t="266700" r="281940" b="274955"/>
            <wp:docPr id="18599790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9906" b="98340" l="5625" r="94375">
                                  <a14:foregroundMark x1="6188" y1="63918" x2="11813" y2="65578"/>
                                  <a14:foregroundMark x1="5625" y1="49585" x2="8563" y2="49032"/>
                                  <a14:foregroundMark x1="74313" y1="65855" x2="74938" y2="71444"/>
                                  <a14:foregroundMark x1="71375" y1="52961" x2="73750" y2="52961"/>
                                  <a14:foregroundMark x1="76125" y1="74543" x2="73750" y2="78749"/>
                                  <a14:foregroundMark x1="71063" y1="73160" x2="71063" y2="78196"/>
                                  <a14:foregroundMark x1="94375" y1="56613" x2="94375" y2="59436"/>
                                  <a14:foregroundMark x1="56938" y1="91644" x2="56938" y2="91644"/>
                                  <a14:foregroundMark x1="49875" y1="98340" x2="59000" y2="97510"/>
                                  <a14:foregroundMark x1="5875" y1="66685" x2="5625" y2="655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93" cy="2518720"/>
                    </a:xfrm>
                    <a:prstGeom prst="rect">
                      <a:avLst/>
                    </a:prstGeom>
                    <a:ln w="1905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2A69F2" w:rsidRPr="0024735A" w:rsidSect="00701B6D">
      <w:footerReference w:type="default" r:id="rId22"/>
      <w:pgSz w:w="11906" w:h="16838"/>
      <w:pgMar w:top="1134" w:right="850" w:bottom="1134" w:left="1701" w:header="708" w:footer="708" w:gutter="0"/>
      <w:pgBorders w:offsetFrom="page">
        <w:top w:val="thinThickThinLargeGap" w:sz="24" w:space="24" w:color="7030A0"/>
        <w:left w:val="thinThickThinLargeGap" w:sz="24" w:space="24" w:color="7030A0"/>
        <w:bottom w:val="thinThickThinLargeGap" w:sz="24" w:space="24" w:color="7030A0"/>
        <w:right w:val="thinThickThinLargeGap" w:sz="24" w:space="24" w:color="7030A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E233E" w14:textId="77777777" w:rsidR="009D1DFD" w:rsidRDefault="009D1DFD" w:rsidP="00C31294">
      <w:pPr>
        <w:spacing w:after="0" w:line="240" w:lineRule="auto"/>
      </w:pPr>
      <w:r>
        <w:separator/>
      </w:r>
    </w:p>
  </w:endnote>
  <w:endnote w:type="continuationSeparator" w:id="0">
    <w:p w14:paraId="75BA1C8E" w14:textId="77777777" w:rsidR="009D1DFD" w:rsidRDefault="009D1DFD" w:rsidP="00C3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1165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F54D0CF" w14:textId="34AEBDAF" w:rsidR="00C31294" w:rsidRPr="00C31294" w:rsidRDefault="00C31294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12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129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12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044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312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1C29B26" w14:textId="2F7D61DC" w:rsidR="00C31294" w:rsidRDefault="00C312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585FC" w14:textId="77777777" w:rsidR="009D1DFD" w:rsidRDefault="009D1DFD" w:rsidP="00C31294">
      <w:pPr>
        <w:spacing w:after="0" w:line="240" w:lineRule="auto"/>
      </w:pPr>
      <w:r>
        <w:separator/>
      </w:r>
    </w:p>
  </w:footnote>
  <w:footnote w:type="continuationSeparator" w:id="0">
    <w:p w14:paraId="74040196" w14:textId="77777777" w:rsidR="009D1DFD" w:rsidRDefault="009D1DFD" w:rsidP="00C31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7F21"/>
    <w:multiLevelType w:val="hybridMultilevel"/>
    <w:tmpl w:val="65D64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711CB"/>
    <w:multiLevelType w:val="hybridMultilevel"/>
    <w:tmpl w:val="AABC630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51241800"/>
    <w:multiLevelType w:val="hybridMultilevel"/>
    <w:tmpl w:val="37F64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751717"/>
    <w:multiLevelType w:val="hybridMultilevel"/>
    <w:tmpl w:val="4922FC2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70E140B8"/>
    <w:multiLevelType w:val="hybridMultilevel"/>
    <w:tmpl w:val="BA723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90F28"/>
    <w:multiLevelType w:val="hybridMultilevel"/>
    <w:tmpl w:val="29727B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58119673">
    <w:abstractNumId w:val="2"/>
  </w:num>
  <w:num w:numId="2" w16cid:durableId="539248587">
    <w:abstractNumId w:val="5"/>
  </w:num>
  <w:num w:numId="3" w16cid:durableId="1524902349">
    <w:abstractNumId w:val="1"/>
  </w:num>
  <w:num w:numId="4" w16cid:durableId="1914194232">
    <w:abstractNumId w:val="0"/>
  </w:num>
  <w:num w:numId="5" w16cid:durableId="187838871">
    <w:abstractNumId w:val="4"/>
  </w:num>
  <w:num w:numId="6" w16cid:durableId="1304505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D32"/>
    <w:rsid w:val="00087C4B"/>
    <w:rsid w:val="000B6F4E"/>
    <w:rsid w:val="000D09DA"/>
    <w:rsid w:val="001E4D92"/>
    <w:rsid w:val="00201622"/>
    <w:rsid w:val="00216AC3"/>
    <w:rsid w:val="0024735A"/>
    <w:rsid w:val="002A69F2"/>
    <w:rsid w:val="003451E1"/>
    <w:rsid w:val="003A773F"/>
    <w:rsid w:val="004D1F1B"/>
    <w:rsid w:val="004E4534"/>
    <w:rsid w:val="006142D8"/>
    <w:rsid w:val="00701B6D"/>
    <w:rsid w:val="007761F7"/>
    <w:rsid w:val="007A53D5"/>
    <w:rsid w:val="009015FB"/>
    <w:rsid w:val="009C30C6"/>
    <w:rsid w:val="009D1DFD"/>
    <w:rsid w:val="00A136D8"/>
    <w:rsid w:val="00A272C1"/>
    <w:rsid w:val="00A86CD8"/>
    <w:rsid w:val="00BC4DBE"/>
    <w:rsid w:val="00C31294"/>
    <w:rsid w:val="00DA68DE"/>
    <w:rsid w:val="00E10443"/>
    <w:rsid w:val="00E30FD4"/>
    <w:rsid w:val="00E371BD"/>
    <w:rsid w:val="00E91D32"/>
    <w:rsid w:val="00EF3635"/>
    <w:rsid w:val="00F42631"/>
    <w:rsid w:val="00FF2052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DBAC3F"/>
  <w15:chartTrackingRefBased/>
  <w15:docId w15:val="{4D8D445E-0151-4155-B1A0-2FBBF789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294"/>
  </w:style>
  <w:style w:type="paragraph" w:styleId="a5">
    <w:name w:val="footer"/>
    <w:basedOn w:val="a"/>
    <w:link w:val="a6"/>
    <w:uiPriority w:val="99"/>
    <w:unhideWhenUsed/>
    <w:rsid w:val="00C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294"/>
  </w:style>
  <w:style w:type="paragraph" w:styleId="a7">
    <w:name w:val="List Paragraph"/>
    <w:basedOn w:val="a"/>
    <w:uiPriority w:val="34"/>
    <w:qFormat/>
    <w:rsid w:val="00A86CD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10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hyperlink" Target="mailto:mdou25@eduekb.ru" TargetMode="Externa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hdphoto" Target="media/hdphoto5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Ольга Мамедова</cp:lastModifiedBy>
  <cp:revision>13</cp:revision>
  <dcterms:created xsi:type="dcterms:W3CDTF">2024-03-12T14:55:00Z</dcterms:created>
  <dcterms:modified xsi:type="dcterms:W3CDTF">2024-08-31T12:47:00Z</dcterms:modified>
</cp:coreProperties>
</file>