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C89F" w14:textId="16B08BD5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Приложение</w:t>
      </w:r>
      <w:r w:rsidR="00FA37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№ 1</w:t>
      </w: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</w:p>
    <w:p w14:paraId="182F21E7" w14:textId="77777777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распоряжению Департамента образования </w:t>
      </w:r>
    </w:p>
    <w:p w14:paraId="63345FDA" w14:textId="77777777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Администрации города Екатеринбурга </w:t>
      </w:r>
    </w:p>
    <w:p w14:paraId="6B4E0C3A" w14:textId="77777777" w:rsidR="00230C73" w:rsidRPr="001B01D4" w:rsidRDefault="00A2750D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от _________________ №</w:t>
      </w:r>
      <w:r w:rsidR="00230C73"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__________</w:t>
      </w:r>
    </w:p>
    <w:p w14:paraId="2C380BB3" w14:textId="77777777" w:rsidR="00230C73" w:rsidRPr="001B01D4" w:rsidRDefault="00230C73" w:rsidP="00230C73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25AAF7" w14:textId="77777777" w:rsidR="00230C73" w:rsidRPr="001B01D4" w:rsidRDefault="00230C73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1CB6E0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4DA06DA4" w14:textId="3DBFA47C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площадке</w:t>
      </w:r>
    </w:p>
    <w:p w14:paraId="1E9B043F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FEAC4B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14:paraId="3424970F" w14:textId="77777777" w:rsidR="005557CE" w:rsidRPr="001B01D4" w:rsidRDefault="005557CE" w:rsidP="005557C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C3DDCE" w14:textId="782DB0E1" w:rsidR="007E0F34" w:rsidRPr="001B01D4" w:rsidRDefault="000F5FC6" w:rsidP="0016456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Положение о Г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ородской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площадке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(далее – Положение) определяет</w:t>
      </w:r>
      <w:r w:rsidR="007E0F34" w:rsidRPr="001B01D4">
        <w:t xml:space="preserve"> 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нормативно-правовые, финансово-экономические, содержательно-деятельностные основы функционирования, условия создания и порядок организации деятельности муниципальной образовательной органи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зации, имеющей статус городской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площадки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4721335A" w14:textId="77777777" w:rsidR="007E0F34" w:rsidRPr="001B01D4" w:rsidRDefault="007E0F34" w:rsidP="0016456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Настоящее Положение распространяется на муниципальные образовательные организации,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подведомственные Департаменту</w:t>
      </w:r>
      <w:r w:rsidR="005E05D2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5FBBE5ED" w14:textId="7D3307AD" w:rsidR="0099533A" w:rsidRPr="001B01D4" w:rsidRDefault="007E0F34" w:rsidP="008B15E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Признание образовательной организации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66631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Г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площадкой не приводит к изменению организационно-правовой формы, типа и вида образовательной организации и в его Уставе не фиксируется.</w:t>
      </w:r>
    </w:p>
    <w:p w14:paraId="67E8F631" w14:textId="724314F7" w:rsidR="007E0F34" w:rsidRPr="001B01D4" w:rsidRDefault="009874D6" w:rsidP="00555C6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В своей деятельности </w:t>
      </w:r>
      <w:r w:rsidR="0066631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Г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ородская </w:t>
      </w:r>
      <w:r w:rsidR="00CC3CA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пилотная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площадка руководствуется </w:t>
      </w:r>
      <w:r w:rsidR="00135297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действующим законодательством Российской Федерации, Свердловской области, нормативными документами Администрации города Екатеринбурга, Департамента образования, настоящим Положением</w:t>
      </w:r>
      <w:r w:rsidR="001352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12D483E0" w14:textId="015165B4" w:rsidR="005557CE" w:rsidRPr="001B01D4" w:rsidRDefault="005557CE" w:rsidP="00555C6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9F7564" w14:textId="394F2BAC" w:rsidR="00AD26D4" w:rsidRPr="001B01D4" w:rsidRDefault="00CC47BD" w:rsidP="00555C6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>Цель и з</w:t>
      </w:r>
      <w:r w:rsidR="00AD26D4" w:rsidRPr="001B01D4">
        <w:rPr>
          <w:rFonts w:ascii="Liberation Serif" w:hAnsi="Liberation Serif"/>
          <w:sz w:val="28"/>
          <w:szCs w:val="28"/>
        </w:rPr>
        <w:t>адачи деятельности городской пилотной площадки</w:t>
      </w:r>
    </w:p>
    <w:p w14:paraId="52A0D808" w14:textId="56654CAE" w:rsidR="00555C6D" w:rsidRPr="001B01D4" w:rsidRDefault="00CC47BD" w:rsidP="00555C6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Цель Городской пилотной площадки </w:t>
      </w: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осуществление деятельности по</w:t>
      </w:r>
      <w:r w:rsidR="00555C6D" w:rsidRPr="001B01D4">
        <w:rPr>
          <w:rFonts w:ascii="Liberation Serif" w:hAnsi="Liberation Serif"/>
          <w:color w:val="333333"/>
          <w:sz w:val="28"/>
          <w:szCs w:val="28"/>
        </w:rPr>
        <w:t xml:space="preserve"> а</w:t>
      </w:r>
      <w:r w:rsidR="00555C6D" w:rsidRPr="001B01D4">
        <w:rPr>
          <w:rFonts w:ascii="Liberation Serif" w:hAnsi="Liberation Serif"/>
          <w:sz w:val="28"/>
          <w:szCs w:val="28"/>
        </w:rPr>
        <w:t xml:space="preserve">пробации и внедрению новых форм, методов и способов организации образовательной деятельности в соответствии с выбранным направлением </w:t>
      </w:r>
      <w:r w:rsidR="00555C6D" w:rsidRPr="001B01D4">
        <w:rPr>
          <w:rFonts w:ascii="Liberation Serif" w:hAnsi="Liberation Serif"/>
          <w:spacing w:val="-2"/>
          <w:sz w:val="28"/>
          <w:szCs w:val="28"/>
        </w:rPr>
        <w:t>(темой).</w:t>
      </w:r>
    </w:p>
    <w:p w14:paraId="2BC0B324" w14:textId="4EF9F32E" w:rsidR="00AD26D4" w:rsidRPr="001B01D4" w:rsidRDefault="00AD26D4" w:rsidP="00AD26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hAnsi="Liberation Serif"/>
          <w:sz w:val="28"/>
          <w:szCs w:val="28"/>
        </w:rPr>
        <w:t>2.2. Городская пилотная площадка реализует следующие задачи:</w:t>
      </w:r>
    </w:p>
    <w:p w14:paraId="127F6168" w14:textId="5D2732B3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разработка педагогическим коллектив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ом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дошкольной образовательной организации (далее – ДОО) и родительской общественностью образовательных продуктов </w:t>
      </w:r>
      <w:r w:rsidRPr="001B01D4">
        <w:rPr>
          <w:rFonts w:ascii="Liberation Serif" w:hAnsi="Liberation Serif"/>
          <w:sz w:val="28"/>
          <w:szCs w:val="28"/>
        </w:rPr>
        <w:t xml:space="preserve">в соответствии с выбранным направлением </w:t>
      </w:r>
      <w:r w:rsidRPr="001B01D4">
        <w:rPr>
          <w:rFonts w:ascii="Liberation Serif" w:hAnsi="Liberation Serif"/>
          <w:spacing w:val="-2"/>
          <w:sz w:val="28"/>
          <w:szCs w:val="28"/>
        </w:rPr>
        <w:t>(темой)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;</w:t>
      </w:r>
    </w:p>
    <w:p w14:paraId="3BC87E17" w14:textId="77777777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формирование и распространение опыта по разработке и использованию полученных образовательных продуктов, а</w:t>
      </w:r>
      <w:r w:rsidRPr="001B01D4">
        <w:rPr>
          <w:rFonts w:ascii="Liberation Serif" w:hAnsi="Liberation Serif"/>
          <w:sz w:val="28"/>
          <w:szCs w:val="28"/>
        </w:rPr>
        <w:t xml:space="preserve">пробации и внедрению новых форм, методов и способов организации образовательного процесса в соответствии с выбранным направлением </w:t>
      </w:r>
      <w:r w:rsidRPr="001B01D4">
        <w:rPr>
          <w:rFonts w:ascii="Liberation Serif" w:hAnsi="Liberation Serif"/>
          <w:spacing w:val="-2"/>
          <w:sz w:val="28"/>
          <w:szCs w:val="28"/>
        </w:rPr>
        <w:t>(темой)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;</w:t>
      </w:r>
    </w:p>
    <w:p w14:paraId="159A11BF" w14:textId="7F218DA3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отработк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>а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различных</w:t>
      </w:r>
      <w:r w:rsidRPr="001B01D4">
        <w:rPr>
          <w:rFonts w:ascii="Liberation Serif" w:hAnsi="Liberation Serif"/>
          <w:color w:val="333333"/>
          <w:spacing w:val="-3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моделей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организации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образовательной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деятельности 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>в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ДОО</w:t>
      </w:r>
      <w:r w:rsidRPr="001B01D4">
        <w:rPr>
          <w:rFonts w:ascii="Liberation Serif" w:hAnsi="Liberation Serif"/>
          <w:color w:val="333333"/>
          <w:sz w:val="28"/>
          <w:szCs w:val="28"/>
        </w:rPr>
        <w:t>; трансляции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опыта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работы</w:t>
      </w:r>
      <w:r w:rsidRPr="001B01D4">
        <w:rPr>
          <w:rFonts w:ascii="Liberation Serif" w:hAnsi="Liberation Serif"/>
          <w:color w:val="333333"/>
          <w:spacing w:val="49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по</w:t>
      </w:r>
      <w:r w:rsidRPr="001B01D4">
        <w:rPr>
          <w:rFonts w:ascii="Liberation Serif" w:hAnsi="Liberation Serif"/>
          <w:color w:val="333333"/>
          <w:spacing w:val="50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разработке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и</w:t>
      </w:r>
      <w:r w:rsidRPr="001B01D4">
        <w:rPr>
          <w:rFonts w:ascii="Liberation Serif" w:hAnsi="Liberation Serif"/>
          <w:color w:val="333333"/>
          <w:spacing w:val="50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реализации</w:t>
      </w:r>
      <w:r w:rsidRPr="001B01D4">
        <w:rPr>
          <w:rFonts w:ascii="Liberation Serif" w:hAnsi="Liberation Serif"/>
          <w:color w:val="333333"/>
          <w:spacing w:val="57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образовательных</w:t>
      </w:r>
      <w:r w:rsidRPr="001B01D4">
        <w:rPr>
          <w:rFonts w:ascii="Liberation Serif" w:hAnsi="Liberation Serif"/>
          <w:color w:val="333333"/>
          <w:spacing w:val="5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продуктов</w:t>
      </w:r>
      <w:r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через систему повышения квалификации педагогов дошкольного образования </w:t>
      </w:r>
      <w:r w:rsidR="00CD0484" w:rsidRPr="001B01D4">
        <w:rPr>
          <w:rFonts w:ascii="Liberation Serif" w:hAnsi="Liberation Serif"/>
          <w:color w:val="333333"/>
          <w:sz w:val="28"/>
          <w:szCs w:val="28"/>
        </w:rPr>
        <w:t>города Екатеринбурга</w:t>
      </w:r>
      <w:r w:rsidRPr="001B01D4">
        <w:rPr>
          <w:rFonts w:ascii="Liberation Serif" w:hAnsi="Liberation Serif"/>
          <w:color w:val="333333"/>
          <w:sz w:val="28"/>
          <w:szCs w:val="28"/>
        </w:rPr>
        <w:t>;</w:t>
      </w:r>
    </w:p>
    <w:p w14:paraId="52A79A9C" w14:textId="10E35182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lastRenderedPageBreak/>
        <w:t>оказание методической и консультативной помощи дошкольным организациям, не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являющи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мся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="00666314" w:rsidRPr="001B01D4">
        <w:rPr>
          <w:rFonts w:ascii="Liberation Serif" w:hAnsi="Liberation Serif"/>
          <w:color w:val="333333"/>
          <w:sz w:val="28"/>
          <w:szCs w:val="28"/>
        </w:rPr>
        <w:t>Г</w:t>
      </w:r>
      <w:r w:rsidRPr="001B01D4">
        <w:rPr>
          <w:rFonts w:ascii="Liberation Serif" w:hAnsi="Liberation Serif"/>
          <w:color w:val="333333"/>
          <w:sz w:val="28"/>
          <w:szCs w:val="28"/>
        </w:rPr>
        <w:t>ородск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ими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пилотн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ыми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площадк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ами</w:t>
      </w:r>
      <w:r w:rsidRPr="001B01D4">
        <w:rPr>
          <w:rFonts w:ascii="Liberation Serif" w:hAnsi="Liberation Serif"/>
          <w:color w:val="333333"/>
          <w:sz w:val="28"/>
          <w:szCs w:val="28"/>
        </w:rPr>
        <w:t>, в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соответствии с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выбранным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направлением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(темой).</w:t>
      </w:r>
    </w:p>
    <w:p w14:paraId="1D6C0682" w14:textId="77777777" w:rsidR="00AD26D4" w:rsidRPr="001B01D4" w:rsidRDefault="00AD26D4" w:rsidP="00555C6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14:paraId="3A0666E6" w14:textId="677FEFC7" w:rsidR="00D222B0" w:rsidRPr="001B01D4" w:rsidRDefault="00D222B0" w:rsidP="00D222B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Порядок п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рисвоени</w:t>
      </w:r>
      <w:r w:rsidR="008D364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организациям статуса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</w:p>
    <w:p w14:paraId="22A6653D" w14:textId="77777777" w:rsidR="00D222B0" w:rsidRPr="001B01D4" w:rsidRDefault="00D222B0" w:rsidP="00D222B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EEB7B4" w14:textId="3FFA5836" w:rsidR="00E81CE9" w:rsidRPr="001B01D4" w:rsidRDefault="00D222B0" w:rsidP="00E81C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color w:val="333333"/>
          <w:spacing w:val="-2"/>
          <w:sz w:val="28"/>
          <w:szCs w:val="28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Статус</w:t>
      </w:r>
      <w:r w:rsidR="0092502E" w:rsidRPr="001B01D4">
        <w:rPr>
          <w:rFonts w:ascii="Liberation Serif" w:hAnsi="Liberation Serif"/>
          <w:color w:val="333333"/>
          <w:spacing w:val="-7"/>
          <w:sz w:val="28"/>
          <w:szCs w:val="28"/>
        </w:rPr>
        <w:t xml:space="preserve"> 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г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ородской пилотной площадки</w:t>
      </w:r>
      <w:r w:rsidR="0092502E" w:rsidRPr="001B01D4">
        <w:rPr>
          <w:rFonts w:ascii="Liberation Serif" w:hAnsi="Liberation Serif"/>
          <w:color w:val="333333"/>
          <w:spacing w:val="-4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присваивается</w:t>
      </w:r>
      <w:r w:rsidR="0092502E" w:rsidRPr="001B01D4">
        <w:rPr>
          <w:rFonts w:ascii="Liberation Serif" w:hAnsi="Liberation Serif"/>
          <w:color w:val="333333"/>
          <w:spacing w:val="-4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ДОО</w:t>
      </w:r>
      <w:r w:rsidR="0092502E" w:rsidRPr="001B01D4">
        <w:rPr>
          <w:rFonts w:ascii="Liberation Serif" w:hAnsi="Liberation Serif"/>
          <w:color w:val="333333"/>
          <w:spacing w:val="-3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распоряжением Департамента образования Администрации города Екатеринбурга</w:t>
      </w:r>
      <w:r w:rsidR="0092502E" w:rsidRPr="001B01D4">
        <w:rPr>
          <w:rFonts w:ascii="Liberation Serif" w:hAnsi="Liberation Serif"/>
          <w:color w:val="333333"/>
          <w:spacing w:val="-2"/>
          <w:sz w:val="28"/>
          <w:szCs w:val="28"/>
        </w:rPr>
        <w:t>.</w:t>
      </w:r>
    </w:p>
    <w:p w14:paraId="6EEBD9C5" w14:textId="77777777" w:rsidR="00E81CE9" w:rsidRPr="001B01D4" w:rsidRDefault="0092502E" w:rsidP="00E81CE9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Требования,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предъявляемые</w:t>
      </w:r>
      <w:r w:rsidRPr="001B01D4">
        <w:rPr>
          <w:rFonts w:ascii="Liberation Serif" w:hAnsi="Liberation Serif"/>
          <w:color w:val="333333"/>
          <w:spacing w:val="-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к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ДОО,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получившему</w:t>
      </w:r>
      <w:r w:rsidRPr="001B01D4">
        <w:rPr>
          <w:rFonts w:ascii="Liberation Serif" w:hAnsi="Liberation Serif"/>
          <w:color w:val="333333"/>
          <w:spacing w:val="-9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статус </w:t>
      </w:r>
      <w:r w:rsidR="00E81CE9" w:rsidRPr="001B01D4">
        <w:rPr>
          <w:rFonts w:ascii="Liberation Serif" w:hAnsi="Liberation Serif"/>
          <w:color w:val="333333"/>
          <w:sz w:val="28"/>
          <w:szCs w:val="28"/>
        </w:rPr>
        <w:t>городской пилотной площадки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: </w:t>
      </w:r>
    </w:p>
    <w:p w14:paraId="38EB4E7B" w14:textId="679BC868" w:rsidR="0092502E" w:rsidRPr="001B01D4" w:rsidRDefault="0092502E" w:rsidP="00C97FFD">
      <w:pPr>
        <w:pStyle w:val="a5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профессиональной административно-управленческой команды;</w:t>
      </w:r>
    </w:p>
    <w:p w14:paraId="32BB6C6D" w14:textId="546E99B0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обобщени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е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и презентаци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педагогического опыта на муниципальном, региональном, федеральном уровнях,</w:t>
      </w:r>
      <w:r w:rsidR="00552AEE"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высокий профессиональный уровень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: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более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>8</w:t>
      </w:r>
      <w:r w:rsidRPr="001B01D4">
        <w:rPr>
          <w:rFonts w:ascii="Liberation Serif" w:hAnsi="Liberation Serif"/>
          <w:color w:val="333333"/>
          <w:sz w:val="28"/>
          <w:szCs w:val="28"/>
        </w:rPr>
        <w:t>0%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педагогов имеют первую и высшую квалификационную категорию);</w:t>
      </w:r>
    </w:p>
    <w:p w14:paraId="64F24E43" w14:textId="4F5FF775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материально-технических условий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 xml:space="preserve">, достаточных для реализации инновационной деятельности </w:t>
      </w:r>
      <w:r w:rsidRPr="001B01D4">
        <w:rPr>
          <w:rFonts w:ascii="Liberation Serif" w:hAnsi="Liberation Serif"/>
          <w:color w:val="333333"/>
          <w:sz w:val="28"/>
          <w:szCs w:val="28"/>
        </w:rPr>
        <w:t>(обеспечение выполнени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норм безопасности; доступ к сети Интернет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и т.п.);</w:t>
      </w:r>
    </w:p>
    <w:p w14:paraId="3EB13D07" w14:textId="0AE1AF0C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информационно-образовательной среды (технические средства, современное технологическое и программное обеспечение).</w:t>
      </w:r>
    </w:p>
    <w:p w14:paraId="29B22C25" w14:textId="4E2CF893" w:rsidR="00D222B0" w:rsidRPr="001B01D4" w:rsidRDefault="00E00863" w:rsidP="009C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1F5F9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 Основания для досрочного прекращения деятельности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статусе Городской </w:t>
      </w:r>
      <w:r w:rsidR="00E81CE9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3544F99" w14:textId="03AE5237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D4F5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несвоевременное и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ненадлежащее исполнение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принятых </w:t>
      </w:r>
      <w:r w:rsidR="0047252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плановых количественных и качественных показателей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закрепленных </w:t>
      </w:r>
      <w:r w:rsidR="00DD4F5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в п.</w:t>
      </w:r>
      <w:r w:rsidR="00E0086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E0086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.2 Положения</w:t>
      </w:r>
      <w:r w:rsidR="009C560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447E7759" w14:textId="4BE4E52F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- получение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</w:t>
      </w:r>
      <w:r w:rsidR="00111D0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(по итогам работы за год)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свидетельствующих о невозможности или нецелесообразности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продолжения реализации </w:t>
      </w:r>
      <w:r w:rsidR="00111D0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инновационной деятельности</w:t>
      </w:r>
      <w:r w:rsidR="009C560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42B57835" w14:textId="265ECDB1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- инициирование прекращения деятельности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E81CE9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самой организацией, работающей в данном статусе.</w:t>
      </w:r>
    </w:p>
    <w:p w14:paraId="46D17227" w14:textId="4F4EC9F9" w:rsidR="00554306" w:rsidRPr="001B01D4" w:rsidRDefault="00F80518" w:rsidP="00554306">
      <w:pPr>
        <w:spacing w:before="100" w:beforeAutospacing="1" w:after="100" w:afterAutospacing="1" w:line="240" w:lineRule="auto"/>
        <w:ind w:left="142"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Порядок организации</w:t>
      </w:r>
      <w:r w:rsidR="000F5FC6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деятельности Г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площадки</w:t>
      </w:r>
    </w:p>
    <w:p w14:paraId="2E56ED2C" w14:textId="1EC5EF70" w:rsidR="00CF33C7" w:rsidRPr="001B01D4" w:rsidRDefault="009C5604" w:rsidP="00373141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4.1. 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Деятельность Городской пилотной площадки организуется в соответствии с 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 xml:space="preserve">Дорожной картой, которая составляется на весь период работы пилотной площадки, и 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>Планом работы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 xml:space="preserve"> на 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 xml:space="preserve">текущий 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>год. Документы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 утвержд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>аются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 распоряжением Департамента образования Администрации города Екатеринбурга.</w:t>
      </w:r>
    </w:p>
    <w:p w14:paraId="3161E3FA" w14:textId="3634EA9D" w:rsidR="00554306" w:rsidRPr="001B01D4" w:rsidRDefault="009C5604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4.</w:t>
      </w:r>
      <w:r w:rsidR="00373141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A687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Городская </w:t>
      </w:r>
      <w:r w:rsidR="00CF33C7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пилотная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площадка в рамках своей деятельности:</w:t>
      </w:r>
    </w:p>
    <w:p w14:paraId="1373B635" w14:textId="7B54BD92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амостоятельно выбирает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формы деятельности с педагогическими работниками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учредителем которых является Департамент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(постоянно действующие семинары, с включением в них таких форм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деятельности, как практикумы, дискуссии, деловые игры, индивидуальные консультации,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представление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актуального педагогического опыта через с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истему открытых занятий и т.п.);</w:t>
      </w:r>
    </w:p>
    <w:p w14:paraId="5921C533" w14:textId="479654F8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оздает условия педагогическим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работникам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учредителем которых является Департамент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ознакомления с опытом работы отдельных педагогов и педагогического коллект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ива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="00156643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направления работы Городской пилотной площадки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F972D56" w14:textId="1809BA48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частвует в проведении научно-практических семинаров, конференций по направления деятельности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</w:t>
      </w:r>
      <w:r w:rsidR="005A687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ородской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52AE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пилотной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площадки;</w:t>
      </w:r>
    </w:p>
    <w:p w14:paraId="65B32717" w14:textId="28329895" w:rsidR="0065714F" w:rsidRPr="001B01D4" w:rsidRDefault="0065714F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выступает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инициатором проведения 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мероприятий по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распространени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опы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 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работы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теме реализуемого проекта;</w:t>
      </w:r>
    </w:p>
    <w:p w14:paraId="24EF7818" w14:textId="68EAD66A" w:rsidR="009C5604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свещает деятельность по данному направлению на са</w:t>
      </w:r>
      <w:r w:rsidR="001B3F5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йте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сети Интернет</w:t>
      </w:r>
      <w:r w:rsidR="001B3F5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68BA514" w14:textId="1648ED79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1ECC3" w14:textId="77777777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 Управление деятельностью пилотной площадки </w:t>
      </w:r>
    </w:p>
    <w:p w14:paraId="25FEF0A5" w14:textId="2D3EDCB7" w:rsidR="00666314" w:rsidRPr="001B01D4" w:rsidRDefault="003707D0" w:rsidP="0066631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5.1 </w:t>
      </w:r>
      <w:r w:rsidR="00666314" w:rsidRPr="001B01D4">
        <w:rPr>
          <w:rFonts w:ascii="Liberation Serif" w:hAnsi="Liberation Serif"/>
          <w:sz w:val="28"/>
          <w:szCs w:val="28"/>
        </w:rPr>
        <w:t xml:space="preserve">Научно-методическое руководство деятельностью пилотной площадки осуществляет научный руководитель, утвержденный распоряжением Департамента образования Администрации города Екатеринбурга. </w:t>
      </w:r>
    </w:p>
    <w:p w14:paraId="4062B326" w14:textId="4805EED6" w:rsidR="00666314" w:rsidRPr="001B01D4" w:rsidRDefault="00666314" w:rsidP="0066631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            5.</w:t>
      </w:r>
      <w:r w:rsidR="006B4684" w:rsidRPr="001B01D4">
        <w:rPr>
          <w:rFonts w:ascii="Liberation Serif" w:hAnsi="Liberation Serif"/>
          <w:sz w:val="28"/>
          <w:szCs w:val="28"/>
        </w:rPr>
        <w:t>2</w:t>
      </w:r>
      <w:r w:rsidRPr="001B01D4">
        <w:rPr>
          <w:rFonts w:ascii="Liberation Serif" w:hAnsi="Liberation Serif"/>
          <w:sz w:val="28"/>
          <w:szCs w:val="28"/>
        </w:rPr>
        <w:t xml:space="preserve"> Научный руководитель: </w:t>
      </w:r>
    </w:p>
    <w:p w14:paraId="257F7E0A" w14:textId="1FC180CF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разрабатывает совместно с </w:t>
      </w:r>
      <w:r w:rsidR="006B4684" w:rsidRPr="001B01D4">
        <w:rPr>
          <w:rFonts w:ascii="Liberation Serif" w:hAnsi="Liberation Serif"/>
          <w:sz w:val="28"/>
          <w:szCs w:val="28"/>
        </w:rPr>
        <w:t xml:space="preserve">рабочей группой Городской </w:t>
      </w:r>
      <w:r w:rsidRPr="001B01D4">
        <w:rPr>
          <w:rFonts w:ascii="Liberation Serif" w:hAnsi="Liberation Serif"/>
          <w:sz w:val="28"/>
          <w:szCs w:val="28"/>
        </w:rPr>
        <w:t>пилотной площадк</w:t>
      </w:r>
      <w:r w:rsidR="006B4684" w:rsidRPr="001B01D4">
        <w:rPr>
          <w:rFonts w:ascii="Liberation Serif" w:hAnsi="Liberation Serif"/>
          <w:sz w:val="28"/>
          <w:szCs w:val="28"/>
        </w:rPr>
        <w:t>и Дорожную карту, планы работы на год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2713192E" w14:textId="77777777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обеспечивает научно-методическое сопровождение деятельности Городской пилотной площадки;</w:t>
      </w:r>
    </w:p>
    <w:p w14:paraId="22B9C17F" w14:textId="38FDE831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осуществляет наблюдение и анализирует процесс и результаты деятельности Городской пилотной площадки</w:t>
      </w:r>
      <w:r w:rsidR="00C97FFD" w:rsidRPr="001B01D4">
        <w:rPr>
          <w:rFonts w:ascii="Liberation Serif" w:hAnsi="Liberation Serif"/>
          <w:sz w:val="28"/>
          <w:szCs w:val="28"/>
        </w:rPr>
        <w:t xml:space="preserve"> по итогам работы за год, за весь период деятельности Городской пилотной площадки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11D40FEF" w14:textId="78D3017D" w:rsidR="00666314" w:rsidRPr="001B01D4" w:rsidRDefault="00666314" w:rsidP="006B468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консультирует руководителей и педагогов Городской пилотной площадки</w:t>
      </w:r>
      <w:r w:rsidR="006B4684" w:rsidRPr="001B01D4">
        <w:rPr>
          <w:rFonts w:ascii="Liberation Serif" w:hAnsi="Liberation Serif"/>
          <w:sz w:val="28"/>
          <w:szCs w:val="28"/>
        </w:rPr>
        <w:t xml:space="preserve">. </w:t>
      </w:r>
      <w:r w:rsidRPr="001B01D4">
        <w:rPr>
          <w:rFonts w:ascii="Liberation Serif" w:hAnsi="Liberation Serif"/>
          <w:sz w:val="28"/>
          <w:szCs w:val="28"/>
        </w:rPr>
        <w:t xml:space="preserve"> </w:t>
      </w:r>
    </w:p>
    <w:p w14:paraId="0304442D" w14:textId="333CE1FA" w:rsidR="006B4684" w:rsidRPr="001B01D4" w:rsidRDefault="003707D0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5.2 </w:t>
      </w:r>
      <w:r w:rsidR="006B4684" w:rsidRPr="001B01D4">
        <w:rPr>
          <w:rFonts w:ascii="Liberation Serif" w:hAnsi="Liberation Serif"/>
          <w:sz w:val="28"/>
          <w:szCs w:val="28"/>
        </w:rPr>
        <w:t xml:space="preserve">Рабочая группа Городской пилотной площадки, в состав которой входят педагогические работники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="006B4684" w:rsidRPr="001B01D4">
        <w:rPr>
          <w:rFonts w:ascii="Liberation Serif" w:hAnsi="Liberation Serif"/>
          <w:sz w:val="28"/>
          <w:szCs w:val="28"/>
        </w:rPr>
        <w:t xml:space="preserve">, участников Городской пилотной площадки, в соответствии со списком, утвержденным распоряжением Департамента образования Администрации города Екатеринбурга, выполняет следующие функции: </w:t>
      </w:r>
    </w:p>
    <w:p w14:paraId="55B81C4E" w14:textId="77777777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участвуют в формировании перечня и содержания мероприятий, осуществляемых в рамках деятельности Городской пилотной площадки; </w:t>
      </w:r>
    </w:p>
    <w:p w14:paraId="31917ADD" w14:textId="64C0EFA6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участвуют в мониторинге результатов деятельности Городской пилотной площадки.</w:t>
      </w:r>
    </w:p>
    <w:p w14:paraId="2156338C" w14:textId="3EC1A8E4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5.3 Непосредственное управление и руководство деятельностью Городской пилотной площади в ДОО осуществляет руководитель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Pr="001B01D4">
        <w:rPr>
          <w:rFonts w:ascii="Liberation Serif" w:hAnsi="Liberation Serif"/>
          <w:sz w:val="28"/>
          <w:szCs w:val="28"/>
        </w:rPr>
        <w:t xml:space="preserve">. </w:t>
      </w:r>
    </w:p>
    <w:p w14:paraId="15C97E72" w14:textId="76157AC5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Руководитель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Pr="001B01D4">
        <w:rPr>
          <w:rFonts w:ascii="Liberation Serif" w:hAnsi="Liberation Serif"/>
          <w:sz w:val="28"/>
          <w:szCs w:val="28"/>
        </w:rPr>
        <w:t xml:space="preserve">: </w:t>
      </w:r>
    </w:p>
    <w:p w14:paraId="2ED7615B" w14:textId="68CD2FF1" w:rsidR="003707D0" w:rsidRPr="001B01D4" w:rsidRDefault="003707D0" w:rsidP="00BE088C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обеспечивает качественную подготовку </w:t>
      </w:r>
      <w:r w:rsidR="00CD0484" w:rsidRPr="001B01D4">
        <w:rPr>
          <w:rFonts w:ascii="Liberation Serif" w:hAnsi="Liberation Serif"/>
          <w:sz w:val="28"/>
          <w:szCs w:val="28"/>
        </w:rPr>
        <w:t>педагогов</w:t>
      </w:r>
      <w:r w:rsidRPr="001B01D4">
        <w:rPr>
          <w:rFonts w:ascii="Liberation Serif" w:hAnsi="Liberation Serif"/>
          <w:sz w:val="28"/>
          <w:szCs w:val="28"/>
        </w:rPr>
        <w:t xml:space="preserve"> п</w:t>
      </w:r>
      <w:r w:rsidR="00BE088C" w:rsidRPr="001B01D4">
        <w:rPr>
          <w:rFonts w:ascii="Liberation Serif" w:hAnsi="Liberation Serif"/>
          <w:sz w:val="28"/>
          <w:szCs w:val="28"/>
        </w:rPr>
        <w:t>о</w:t>
      </w:r>
      <w:r w:rsidRPr="001B01D4">
        <w:rPr>
          <w:rFonts w:ascii="Liberation Serif" w:hAnsi="Liberation Serif"/>
          <w:sz w:val="28"/>
          <w:szCs w:val="28"/>
        </w:rPr>
        <w:t xml:space="preserve"> направлени</w:t>
      </w:r>
      <w:r w:rsidR="00BE088C" w:rsidRPr="001B01D4">
        <w:rPr>
          <w:rFonts w:ascii="Liberation Serif" w:hAnsi="Liberation Serif"/>
          <w:sz w:val="28"/>
          <w:szCs w:val="28"/>
        </w:rPr>
        <w:t>ю</w:t>
      </w:r>
      <w:r w:rsidRPr="001B01D4">
        <w:rPr>
          <w:rFonts w:ascii="Liberation Serif" w:hAnsi="Liberation Serif"/>
          <w:sz w:val="28"/>
          <w:szCs w:val="28"/>
        </w:rPr>
        <w:t xml:space="preserve"> деятельности</w:t>
      </w:r>
      <w:r w:rsidR="00CD0484" w:rsidRPr="001B01D4">
        <w:rPr>
          <w:rFonts w:ascii="Liberation Serif" w:hAnsi="Liberation Serif"/>
          <w:sz w:val="28"/>
          <w:szCs w:val="28"/>
        </w:rPr>
        <w:t xml:space="preserve"> Городской пилотной площадки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37295C6E" w14:textId="72F5B03F" w:rsidR="003707D0" w:rsidRPr="001B01D4" w:rsidRDefault="00BE088C" w:rsidP="00BE088C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lastRenderedPageBreak/>
        <w:t>- обеспечивает выполнение Дорожной карты и Планов работы Городской пилотной площадки;</w:t>
      </w:r>
    </w:p>
    <w:p w14:paraId="49E83D63" w14:textId="03D94CBE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отчитывается перед научным руководителем о ходе и результатах деятельности </w:t>
      </w:r>
      <w:r w:rsidR="00BE088C" w:rsidRPr="001B01D4">
        <w:rPr>
          <w:rFonts w:ascii="Liberation Serif" w:hAnsi="Liberation Serif"/>
          <w:sz w:val="28"/>
          <w:szCs w:val="28"/>
        </w:rPr>
        <w:t xml:space="preserve">Городской </w:t>
      </w:r>
      <w:r w:rsidRPr="001B01D4">
        <w:rPr>
          <w:rFonts w:ascii="Liberation Serif" w:hAnsi="Liberation Serif"/>
          <w:sz w:val="28"/>
          <w:szCs w:val="28"/>
        </w:rPr>
        <w:t xml:space="preserve">пилотной площадки. </w:t>
      </w:r>
    </w:p>
    <w:p w14:paraId="094A46EE" w14:textId="23022663" w:rsidR="00F97D5C" w:rsidRPr="001B01D4" w:rsidRDefault="00F97D5C" w:rsidP="00F97D5C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5.</w:t>
      </w:r>
      <w:r w:rsidR="006B4684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4</w:t>
      </w: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Функции координатора деятельности </w:t>
      </w:r>
      <w:r w:rsidR="00F54535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Городской пилотной площадки</w:t>
      </w: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осуществляет отдел функционирования и содержания общего образования Департамента образования</w:t>
      </w:r>
      <w:r w:rsidR="00C97FFD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</w:t>
      </w:r>
      <w:r w:rsidR="00CC47BD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14:paraId="360FE019" w14:textId="77777777" w:rsidR="00CF33C7" w:rsidRPr="001B01D4" w:rsidRDefault="00CF33C7" w:rsidP="00554306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E60A0" w14:textId="2DBE2CAA" w:rsidR="00C800F4" w:rsidRPr="001B01D4" w:rsidRDefault="00F54535" w:rsidP="00C800F4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рава и ответственность</w:t>
      </w:r>
      <w:r w:rsidR="00A32A7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358B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</w:t>
      </w:r>
    </w:p>
    <w:p w14:paraId="691DB4C9" w14:textId="77777777" w:rsidR="00C800F4" w:rsidRPr="001B01D4" w:rsidRDefault="00C800F4" w:rsidP="00C800F4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AD7AFB" w14:textId="528C130D" w:rsidR="00F80518" w:rsidRPr="001B01D4" w:rsidRDefault="00F54535" w:rsidP="00062D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Статус </w:t>
      </w:r>
      <w:r w:rsidR="00BE088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даёт право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на:</w:t>
      </w:r>
    </w:p>
    <w:p w14:paraId="2153C19B" w14:textId="3A39F0F5" w:rsidR="007060D5" w:rsidRPr="001B01D4" w:rsidRDefault="007060D5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в муниципальных и образовательных </w:t>
      </w:r>
      <w:r w:rsidR="006B468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мероприятиях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приоритетном порядке;</w:t>
      </w:r>
    </w:p>
    <w:p w14:paraId="253729A8" w14:textId="62AF6D7F" w:rsidR="007060D5" w:rsidRPr="001B01D4" w:rsidRDefault="007060D5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первоочередное повышение квалификации педагогических работников за счёт средств целевых субсидий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по направлению деятельности Городской пилотной площадки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34BD4A5" w14:textId="0CB4AEE4" w:rsidR="00C006A8" w:rsidRPr="001B01D4" w:rsidRDefault="00C006A8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стимулирование деятельности педагогических работников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имеющих статус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  <w:r w:rsidR="00E878E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01D4">
        <w:rPr>
          <w:rFonts w:ascii="Liberation Serif" w:hAnsi="Liberation Serif"/>
          <w:sz w:val="28"/>
          <w:szCs w:val="28"/>
        </w:rPr>
        <w:t>в пределах фонда оплаты труда работников учреждения, в том числе средств от приносящей доход деятельности.</w:t>
      </w:r>
    </w:p>
    <w:p w14:paraId="2F298D11" w14:textId="3B582975" w:rsidR="007060D5" w:rsidRPr="001B01D4" w:rsidRDefault="00F54535" w:rsidP="007060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.2. Статус </w:t>
      </w:r>
      <w:r w:rsidR="00F1358B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возлагает ответственность на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085182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части исполнения следующих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показателей:</w:t>
      </w:r>
    </w:p>
    <w:p w14:paraId="681597D2" w14:textId="78D0FF05" w:rsidR="007060D5" w:rsidRPr="001B01D4" w:rsidRDefault="007060D5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в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городских мероприятиях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Департамента образования</w:t>
      </w:r>
      <w:r w:rsidR="00BE088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города Екатеринбурга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с представлением результатов (промежуточных и итоговых) деятельности Городской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площадки;</w:t>
      </w:r>
    </w:p>
    <w:p w14:paraId="62C8A582" w14:textId="02762B2B" w:rsidR="00085182" w:rsidRPr="001B01D4" w:rsidRDefault="007060D5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на базе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не менее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одного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 для педагогических работников</w:t>
      </w:r>
      <w:r w:rsidR="00085182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системы образования города Екатеринбурга;</w:t>
      </w:r>
    </w:p>
    <w:p w14:paraId="46826336" w14:textId="5A147F85" w:rsidR="00085182" w:rsidRPr="001B01D4" w:rsidRDefault="00085182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направление в Департамент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образования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итогового отчёта о деятельности Городской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за учебный год в срок до 1</w:t>
      </w:r>
      <w:r w:rsidR="00CC47B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июня.</w:t>
      </w:r>
    </w:p>
    <w:p w14:paraId="1324F98B" w14:textId="77777777" w:rsidR="00D61E0B" w:rsidRPr="001B01D4" w:rsidRDefault="00D61E0B" w:rsidP="000F5FC6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C8604B1" w14:textId="77777777" w:rsidR="007A790E" w:rsidRPr="001B01D4" w:rsidRDefault="007A790E" w:rsidP="00555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C6EC0D0" w14:textId="77777777" w:rsidR="00307AE3" w:rsidRPr="001B01D4" w:rsidRDefault="00307AE3" w:rsidP="00555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sectPr w:rsidR="00307AE3" w:rsidRPr="001B01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4D15" w14:textId="77777777" w:rsidR="00FE21EA" w:rsidRDefault="00FE21EA" w:rsidP="00A2750D">
      <w:pPr>
        <w:spacing w:after="0" w:line="240" w:lineRule="auto"/>
      </w:pPr>
      <w:r>
        <w:separator/>
      </w:r>
    </w:p>
  </w:endnote>
  <w:endnote w:type="continuationSeparator" w:id="0">
    <w:p w14:paraId="24764270" w14:textId="77777777" w:rsidR="00FE21EA" w:rsidRDefault="00FE21EA" w:rsidP="00A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516" w14:textId="77777777" w:rsidR="00FE21EA" w:rsidRDefault="00FE21EA" w:rsidP="00A2750D">
      <w:pPr>
        <w:spacing w:after="0" w:line="240" w:lineRule="auto"/>
      </w:pPr>
      <w:r>
        <w:separator/>
      </w:r>
    </w:p>
  </w:footnote>
  <w:footnote w:type="continuationSeparator" w:id="0">
    <w:p w14:paraId="61FEFC2D" w14:textId="77777777" w:rsidR="00FE21EA" w:rsidRDefault="00FE21EA" w:rsidP="00A2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36638"/>
      <w:docPartObj>
        <w:docPartGallery w:val="Page Numbers (Top of Page)"/>
        <w:docPartUnique/>
      </w:docPartObj>
    </w:sdtPr>
    <w:sdtEndPr/>
    <w:sdtContent>
      <w:p w14:paraId="2739379A" w14:textId="77777777" w:rsidR="00A2750D" w:rsidRDefault="00A2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52">
          <w:rPr>
            <w:noProof/>
          </w:rPr>
          <w:t>1</w:t>
        </w:r>
        <w:r>
          <w:fldChar w:fldCharType="end"/>
        </w:r>
      </w:p>
    </w:sdtContent>
  </w:sdt>
  <w:p w14:paraId="5916C604" w14:textId="77777777" w:rsidR="00A2750D" w:rsidRDefault="00A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274"/>
    <w:multiLevelType w:val="multilevel"/>
    <w:tmpl w:val="285E09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1800"/>
      </w:pPr>
      <w:rPr>
        <w:rFonts w:hint="default"/>
      </w:rPr>
    </w:lvl>
  </w:abstractNum>
  <w:abstractNum w:abstractNumId="1" w15:restartNumberingAfterBreak="0">
    <w:nsid w:val="082B1D6A"/>
    <w:multiLevelType w:val="hybridMultilevel"/>
    <w:tmpl w:val="5198C7D0"/>
    <w:lvl w:ilvl="0" w:tplc="F15A8E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F7D68"/>
    <w:multiLevelType w:val="hybridMultilevel"/>
    <w:tmpl w:val="8A2C5D56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95FF1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B12125"/>
    <w:multiLevelType w:val="hybridMultilevel"/>
    <w:tmpl w:val="8A50B8D6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C63D82"/>
    <w:multiLevelType w:val="multilevel"/>
    <w:tmpl w:val="BD2497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6" w15:restartNumberingAfterBreak="0">
    <w:nsid w:val="5C433C47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76E2D"/>
    <w:multiLevelType w:val="hybridMultilevel"/>
    <w:tmpl w:val="E776611E"/>
    <w:lvl w:ilvl="0" w:tplc="786AE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24D776D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6BB70FD"/>
    <w:multiLevelType w:val="hybridMultilevel"/>
    <w:tmpl w:val="D772E3A4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A7440D"/>
    <w:multiLevelType w:val="hybridMultilevel"/>
    <w:tmpl w:val="DC4270FC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E97EDD"/>
    <w:multiLevelType w:val="hybridMultilevel"/>
    <w:tmpl w:val="840AED98"/>
    <w:lvl w:ilvl="0" w:tplc="786AE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B719A3"/>
    <w:multiLevelType w:val="multilevel"/>
    <w:tmpl w:val="85883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13" w15:restartNumberingAfterBreak="0">
    <w:nsid w:val="727C4676"/>
    <w:multiLevelType w:val="hybridMultilevel"/>
    <w:tmpl w:val="C9C873DC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0A311B"/>
    <w:multiLevelType w:val="hybridMultilevel"/>
    <w:tmpl w:val="216A2088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5376B3"/>
    <w:multiLevelType w:val="multilevel"/>
    <w:tmpl w:val="15940BD6"/>
    <w:lvl w:ilvl="0">
      <w:start w:val="1"/>
      <w:numFmt w:val="decimal"/>
      <w:lvlText w:val="%1."/>
      <w:lvlJc w:val="left"/>
      <w:pPr>
        <w:ind w:left="399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3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4B"/>
    <w:rsid w:val="00043900"/>
    <w:rsid w:val="00044883"/>
    <w:rsid w:val="00051078"/>
    <w:rsid w:val="00062D69"/>
    <w:rsid w:val="00085182"/>
    <w:rsid w:val="000B1FB5"/>
    <w:rsid w:val="000F5FC6"/>
    <w:rsid w:val="00111D0F"/>
    <w:rsid w:val="00132D5A"/>
    <w:rsid w:val="00135297"/>
    <w:rsid w:val="00156643"/>
    <w:rsid w:val="0016456A"/>
    <w:rsid w:val="001B01D4"/>
    <w:rsid w:val="001B3F54"/>
    <w:rsid w:val="001E251C"/>
    <w:rsid w:val="001E3D9E"/>
    <w:rsid w:val="001E71C2"/>
    <w:rsid w:val="001F5F9D"/>
    <w:rsid w:val="002148D8"/>
    <w:rsid w:val="00223D93"/>
    <w:rsid w:val="00230C73"/>
    <w:rsid w:val="002543C4"/>
    <w:rsid w:val="00285ABD"/>
    <w:rsid w:val="002A21ED"/>
    <w:rsid w:val="002A30EC"/>
    <w:rsid w:val="002C6EE5"/>
    <w:rsid w:val="00307AE3"/>
    <w:rsid w:val="0031266E"/>
    <w:rsid w:val="00340B19"/>
    <w:rsid w:val="003707D0"/>
    <w:rsid w:val="00371FA4"/>
    <w:rsid w:val="00373141"/>
    <w:rsid w:val="003C44D4"/>
    <w:rsid w:val="003C6591"/>
    <w:rsid w:val="003F044C"/>
    <w:rsid w:val="00415039"/>
    <w:rsid w:val="00465C87"/>
    <w:rsid w:val="00472528"/>
    <w:rsid w:val="00500CFE"/>
    <w:rsid w:val="00520A4B"/>
    <w:rsid w:val="0053725F"/>
    <w:rsid w:val="00552AEE"/>
    <w:rsid w:val="00554306"/>
    <w:rsid w:val="005557CE"/>
    <w:rsid w:val="00555C6D"/>
    <w:rsid w:val="00562963"/>
    <w:rsid w:val="00563C06"/>
    <w:rsid w:val="00575E1C"/>
    <w:rsid w:val="005A3F5E"/>
    <w:rsid w:val="005A687E"/>
    <w:rsid w:val="005C0BC5"/>
    <w:rsid w:val="005E05D2"/>
    <w:rsid w:val="006001F9"/>
    <w:rsid w:val="006365CC"/>
    <w:rsid w:val="0065714F"/>
    <w:rsid w:val="00666314"/>
    <w:rsid w:val="006B1823"/>
    <w:rsid w:val="006B4684"/>
    <w:rsid w:val="006C416C"/>
    <w:rsid w:val="006D1174"/>
    <w:rsid w:val="006E469A"/>
    <w:rsid w:val="007060D5"/>
    <w:rsid w:val="007A790E"/>
    <w:rsid w:val="007C6F26"/>
    <w:rsid w:val="007C7C1C"/>
    <w:rsid w:val="007E0F34"/>
    <w:rsid w:val="007F09C5"/>
    <w:rsid w:val="008279CE"/>
    <w:rsid w:val="00847B52"/>
    <w:rsid w:val="00847C46"/>
    <w:rsid w:val="008A1658"/>
    <w:rsid w:val="008B15EC"/>
    <w:rsid w:val="008C5ED6"/>
    <w:rsid w:val="008C7FC3"/>
    <w:rsid w:val="008D364F"/>
    <w:rsid w:val="0092502E"/>
    <w:rsid w:val="00953D7F"/>
    <w:rsid w:val="009550E5"/>
    <w:rsid w:val="009874D6"/>
    <w:rsid w:val="0099533A"/>
    <w:rsid w:val="009969C7"/>
    <w:rsid w:val="009C2790"/>
    <w:rsid w:val="009C5604"/>
    <w:rsid w:val="00A13E19"/>
    <w:rsid w:val="00A17A50"/>
    <w:rsid w:val="00A2750D"/>
    <w:rsid w:val="00A32A7C"/>
    <w:rsid w:val="00A3794F"/>
    <w:rsid w:val="00A40403"/>
    <w:rsid w:val="00A4754B"/>
    <w:rsid w:val="00A60775"/>
    <w:rsid w:val="00A66673"/>
    <w:rsid w:val="00A72D59"/>
    <w:rsid w:val="00AA356B"/>
    <w:rsid w:val="00AD26D4"/>
    <w:rsid w:val="00BB3D70"/>
    <w:rsid w:val="00BC34DB"/>
    <w:rsid w:val="00BE088C"/>
    <w:rsid w:val="00C006A8"/>
    <w:rsid w:val="00C14B3B"/>
    <w:rsid w:val="00C26C17"/>
    <w:rsid w:val="00C36A1E"/>
    <w:rsid w:val="00C56BBB"/>
    <w:rsid w:val="00C63369"/>
    <w:rsid w:val="00C63DEF"/>
    <w:rsid w:val="00C800F4"/>
    <w:rsid w:val="00C97FFD"/>
    <w:rsid w:val="00CB7C35"/>
    <w:rsid w:val="00CC3CAC"/>
    <w:rsid w:val="00CC47BD"/>
    <w:rsid w:val="00CD0484"/>
    <w:rsid w:val="00CF33C7"/>
    <w:rsid w:val="00D222B0"/>
    <w:rsid w:val="00D54F00"/>
    <w:rsid w:val="00D61E0B"/>
    <w:rsid w:val="00D878F8"/>
    <w:rsid w:val="00DC41AB"/>
    <w:rsid w:val="00DD4F53"/>
    <w:rsid w:val="00E00863"/>
    <w:rsid w:val="00E71797"/>
    <w:rsid w:val="00E81CE9"/>
    <w:rsid w:val="00E878E4"/>
    <w:rsid w:val="00ED11BE"/>
    <w:rsid w:val="00EE0C2F"/>
    <w:rsid w:val="00EF07AF"/>
    <w:rsid w:val="00F1358B"/>
    <w:rsid w:val="00F5452E"/>
    <w:rsid w:val="00F54535"/>
    <w:rsid w:val="00F80518"/>
    <w:rsid w:val="00F97D5C"/>
    <w:rsid w:val="00FA3742"/>
    <w:rsid w:val="00FB7674"/>
    <w:rsid w:val="00FC30E7"/>
    <w:rsid w:val="00FC6E5C"/>
    <w:rsid w:val="00FD413E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DE94"/>
  <w15:chartTrackingRefBased/>
  <w15:docId w15:val="{32BCA294-177F-4719-881F-3D81351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7CE"/>
    <w:rPr>
      <w:color w:val="0000FF"/>
      <w:u w:val="single"/>
    </w:rPr>
  </w:style>
  <w:style w:type="paragraph" w:customStyle="1" w:styleId="la-93-f560ebb4fm6la-mediadesc">
    <w:name w:val="la-93-f560ebb4fm6la-media__desc"/>
    <w:basedOn w:val="a"/>
    <w:rsid w:val="0055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63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50D"/>
  </w:style>
  <w:style w:type="paragraph" w:styleId="a8">
    <w:name w:val="footer"/>
    <w:basedOn w:val="a"/>
    <w:link w:val="a9"/>
    <w:uiPriority w:val="99"/>
    <w:unhideWhenUsed/>
    <w:rsid w:val="00A2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50D"/>
  </w:style>
  <w:style w:type="paragraph" w:styleId="aa">
    <w:name w:val="Body Text"/>
    <w:basedOn w:val="a"/>
    <w:link w:val="ab"/>
    <w:uiPriority w:val="1"/>
    <w:qFormat/>
    <w:rsid w:val="008B15EC"/>
    <w:pPr>
      <w:widowControl w:val="0"/>
      <w:autoSpaceDE w:val="0"/>
      <w:autoSpaceDN w:val="0"/>
      <w:spacing w:before="161"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B1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094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20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7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983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7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8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6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Ольга Ивановна</dc:creator>
  <cp:keywords/>
  <dc:description/>
  <cp:lastModifiedBy>Меньщикова Ольга Юрьевна</cp:lastModifiedBy>
  <cp:revision>11</cp:revision>
  <cp:lastPrinted>2024-08-19T12:02:00Z</cp:lastPrinted>
  <dcterms:created xsi:type="dcterms:W3CDTF">2024-08-13T10:46:00Z</dcterms:created>
  <dcterms:modified xsi:type="dcterms:W3CDTF">2024-09-13T10:52:00Z</dcterms:modified>
</cp:coreProperties>
</file>