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783DA" w14:textId="77777777" w:rsidR="00FB0067" w:rsidRPr="00764DEE" w:rsidRDefault="00FB0067" w:rsidP="00FB00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4F7A2CE5" w14:textId="77777777" w:rsidR="00FB0067" w:rsidRPr="00764DEE" w:rsidRDefault="00FB0067" w:rsidP="00FB0067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1D1919D8" w14:textId="77777777" w:rsidR="00FB0067" w:rsidRPr="00764DEE" w:rsidRDefault="00FB0067" w:rsidP="00FB0067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11 а, </w:t>
      </w:r>
    </w:p>
    <w:p w14:paraId="67014656" w14:textId="77777777" w:rsidR="00FB0067" w:rsidRPr="00FC0F96" w:rsidRDefault="00FB0067" w:rsidP="00FB006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FC0F96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C0F96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0F9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6" w:history="1"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FC0F96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FC0F96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36F44D66" w14:textId="77777777" w:rsidR="00FB0067" w:rsidRDefault="00FB0067" w:rsidP="00FB006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7ACEA7AA" wp14:editId="65032243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A1B12" w14:textId="77777777" w:rsidR="00FB0067" w:rsidRPr="00FC0F96" w:rsidRDefault="00FB0067" w:rsidP="00FB0067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FC0F96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14:paraId="16FD534A" w14:textId="4699EB77" w:rsidR="00FB0067" w:rsidRDefault="00FB0067" w:rsidP="00FB0067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rFonts w:ascii="Times New Roman" w:hAnsi="Times New Roman" w:cs="Times New Roman"/>
          <w:b/>
          <w:bCs/>
          <w:sz w:val="32"/>
          <w:szCs w:val="44"/>
        </w:rPr>
        <w:t>Возрастные особенности детей 6-7 лет</w:t>
      </w:r>
    </w:p>
    <w:p w14:paraId="63C4A692" w14:textId="21FF10D7" w:rsidR="00FB0067" w:rsidRPr="00B80015" w:rsidRDefault="00B80015" w:rsidP="00B80015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noProof/>
        </w:rPr>
        <w:drawing>
          <wp:inline distT="0" distB="0" distL="0" distR="0" wp14:anchorId="5D5AC7B1" wp14:editId="1A1BE846">
            <wp:extent cx="2762885" cy="2762885"/>
            <wp:effectExtent l="133350" t="114300" r="132715" b="17081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762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008195" w14:textId="77777777" w:rsidR="00FB0067" w:rsidRDefault="00FB0067" w:rsidP="00B80015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BE23CD7" w14:textId="77777777" w:rsidR="00FB0067" w:rsidRPr="004E4534" w:rsidRDefault="00FB0067" w:rsidP="00FB006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3144F699" w14:textId="77777777" w:rsidR="00FB0067" w:rsidRPr="004E4534" w:rsidRDefault="00FB0067" w:rsidP="00FB006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DB5140A" w14:textId="77777777" w:rsidR="00FB0067" w:rsidRDefault="00FB0067" w:rsidP="00FB006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CE8FE8" w14:textId="77777777" w:rsidR="00FB0067" w:rsidRDefault="00FB0067" w:rsidP="00FB00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73B40A" w14:textId="77777777" w:rsidR="00FB0067" w:rsidRDefault="00FB0067" w:rsidP="00FB0067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43FEB59E" w14:textId="77777777" w:rsidR="00FB0067" w:rsidRPr="00FB0067" w:rsidRDefault="00FB0067" w:rsidP="00FB0067">
      <w:pPr>
        <w:jc w:val="center"/>
        <w:rPr>
          <w:rFonts w:ascii="Times New Roman" w:hAnsi="Times New Roman" w:cs="Times New Roman"/>
          <w:bCs/>
          <w:sz w:val="36"/>
          <w:szCs w:val="40"/>
        </w:rPr>
      </w:pPr>
    </w:p>
    <w:p w14:paraId="0DBC605C" w14:textId="77777777" w:rsidR="00FB0067" w:rsidRDefault="00FB0067" w:rsidP="00FB00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00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период 6-7 лет ребёнок растет «не по дням, а по часам».</w:t>
      </w:r>
      <w:r w:rsidRPr="00FB00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417A1" w14:textId="77777777" w:rsidR="00FB0067" w:rsidRDefault="00FB0067" w:rsidP="00FB00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0067">
        <w:rPr>
          <w:rFonts w:ascii="Times New Roman" w:hAnsi="Times New Roman" w:cs="Times New Roman"/>
          <w:sz w:val="28"/>
          <w:szCs w:val="28"/>
        </w:rPr>
        <w:t xml:space="preserve">Происходит существенное изменение пропорций тела, что свидетельствует об определённом созревании организма. Совершенствуется работа сердечно-сосудистой системы. </w:t>
      </w:r>
    </w:p>
    <w:p w14:paraId="6C06DF3E" w14:textId="77777777" w:rsidR="00FB0067" w:rsidRDefault="00FB0067" w:rsidP="00FB0067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B0067">
        <w:rPr>
          <w:rFonts w:ascii="Times New Roman" w:hAnsi="Times New Roman" w:cs="Times New Roman"/>
          <w:sz w:val="28"/>
          <w:szCs w:val="28"/>
        </w:rPr>
        <w:t>В 6-7 лет интенсивно развивается опорно-двигательная система: скелет, суставно-связочный аппарат, мускулатура. В этом возрасте каждая из костей скелета значительно изменяется по форме, размерам, внутреннему строению. Становится ясным, почему 6-7 летнему ребёнку так трудно долго сидеть в неподвижной позе, понятно, почему неправильная поза (долго удерживаемая) легко приводит к нарушениям осанки</w:t>
      </w:r>
      <w:r w:rsidRPr="00FB00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0D0068F" w14:textId="1468CC5D" w:rsidR="001E4D92" w:rsidRDefault="00FB0067" w:rsidP="00FB00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0067">
        <w:rPr>
          <w:rFonts w:ascii="Times New Roman" w:hAnsi="Times New Roman" w:cs="Times New Roman"/>
          <w:b/>
          <w:bCs/>
          <w:sz w:val="28"/>
          <w:szCs w:val="28"/>
        </w:rPr>
        <w:t>ПОЭТОМУ Соблюдайте двигательный режим ребенка</w:t>
      </w:r>
      <w:r w:rsidRPr="00FB0067">
        <w:rPr>
          <w:rFonts w:ascii="Times New Roman" w:hAnsi="Times New Roman" w:cs="Times New Roman"/>
          <w:sz w:val="28"/>
          <w:szCs w:val="28"/>
        </w:rPr>
        <w:t xml:space="preserve">, ведь потребность в движении — главная потребность возраста! Не загружайте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FB0067">
        <w:rPr>
          <w:rFonts w:ascii="Times New Roman" w:hAnsi="Times New Roman" w:cs="Times New Roman"/>
          <w:sz w:val="28"/>
          <w:szCs w:val="28"/>
        </w:rPr>
        <w:t>длительными «занятиями». Максимальное время «урока» 15-20 мин в день. Помните, что мышцы руки еще недостаточно развиты, длительные однообразные упражнения в тетрадях приводят к быстрому утомлению руки.</w:t>
      </w:r>
    </w:p>
    <w:p w14:paraId="1481E6D6" w14:textId="4004333B" w:rsidR="00B80015" w:rsidRDefault="00ED1E1D" w:rsidP="00B80015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Поведение ребёнка начинает регулироваться представлениями о том, что хорошо и что плохо.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</w:p>
    <w:p w14:paraId="0AB88F3D" w14:textId="7C2E3F76" w:rsidR="00B80015" w:rsidRDefault="00B80015" w:rsidP="00B8001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363F199" wp14:editId="2DBF2C86">
            <wp:extent cx="3573780" cy="3576315"/>
            <wp:effectExtent l="152400" t="114300" r="140970" b="158115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22" cy="35921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FBDE112" w14:textId="02701BC0" w:rsidR="00B80015" w:rsidRDefault="00ED1E1D" w:rsidP="00B80015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lastRenderedPageBreak/>
        <w:t xml:space="preserve">Ребёнок испытывает чувство удовлетворения, радости, когда поступает правильно, хорошо, и смущение, неловкость, когда нарушает правила, поступает плохо. Ребенок стремится качественно выполнить какое-либо задание, сравнить с образцом и переделать, если что-то не получилось. Дети начинают предвосхищать последствия своих действий. 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радость, удовольствие. </w:t>
      </w:r>
    </w:p>
    <w:p w14:paraId="4F7CA7D8" w14:textId="004D38BA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ПОЭТОМУ Анализируйте с ребенком результаты работы,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которую он выполнил в быту, познавательном развитии, моральные поступки. Обсуждайте значение моральных понятий. Например, «добрый человек — это такой, который, всем помогает, защищает слабых». Помните, поведение родителей — эталон, на который ориентируется ребенок в своем поведении.</w:t>
      </w:r>
    </w:p>
    <w:p w14:paraId="508859CF" w14:textId="6AE36794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 xml:space="preserve">Сложнее и богаче по содержанию становится общение ребёнка со взрослым. </w:t>
      </w:r>
    </w:p>
    <w:p w14:paraId="578C1B71" w14:textId="02BBD48D" w:rsidR="00B80015" w:rsidRPr="00B80015" w:rsidRDefault="00ED1E1D" w:rsidP="00B80015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По-прежнему нуждаясь в доброжелательном внимании, уважении взрослого и сотрудничестве с ним, ребёнок стремится как можно больше узнать о нём, причём круг интересов выходит за рамки конкретного повседневного взаимодействия.</w:t>
      </w:r>
    </w:p>
    <w:p w14:paraId="57AC3071" w14:textId="093AD570" w:rsidR="00B80015" w:rsidRDefault="00B80015" w:rsidP="00B800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880F2E8" wp14:editId="75A09D4B">
            <wp:extent cx="2743200" cy="2743200"/>
            <wp:effectExtent l="133350" t="114300" r="133350" b="171450"/>
            <wp:docPr id="6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38BD493" w14:textId="4FC51B11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lastRenderedPageBreak/>
        <w:t xml:space="preserve">ПОЭТОМУ </w:t>
      </w: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ч</w:t>
      </w: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аще беседуйте с ребенком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, рассказывайте о том, что у вас произошло на работе, с какими людьми познакомились, что необычного, нового, красивого вы сегодня увидели. Для ребенка чрезвычайно важно делать всё правильно, быть похожим на взрослых и быть хорошим в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г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лазах взрослого. Он, глядя на вас, будет стремиться поделиться своими «новостями».</w:t>
      </w:r>
    </w:p>
    <w:p w14:paraId="6FA05A8C" w14:textId="74383962" w:rsidR="00B80015" w:rsidRDefault="00B80015" w:rsidP="00B8001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BFE4A22" wp14:editId="46470767">
            <wp:extent cx="3943350" cy="2957513"/>
            <wp:effectExtent l="133350" t="114300" r="152400" b="167005"/>
            <wp:docPr id="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615" cy="29667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394356D" w14:textId="77777777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Б</w:t>
      </w: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ольшую значимость для детей 6-7 лет приобретает общение между собой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. </w:t>
      </w:r>
    </w:p>
    <w:p w14:paraId="75EA2117" w14:textId="77777777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Их избирательные отношения становятся устойчивыми, именно в этот период зарождается детская дружба. Дети продолжают активно сотрудничать, вместе у них наблюдаются и конкурентные отношения -— в общении и взаимодействии они стремятся в первую очередь проявить себя, привлечь внимание других к себе. </w:t>
      </w:r>
    </w:p>
    <w:p w14:paraId="46AFBDC6" w14:textId="77777777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К 7 годам дошкольники испытывают чувство удовлетворения, собственного достоинства в отношении своей гендерной принадлежности, аргументировано обосновывают её преимущества. </w:t>
      </w:r>
    </w:p>
    <w:p w14:paraId="3E18AAEC" w14:textId="77777777" w:rsid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Они начинают осознанно выполнять правила поведения, соответствующие гендерной роли в быту, общественных местах, в общении и определяют перспективы взросления в соответствии с полом. </w:t>
      </w:r>
    </w:p>
    <w:p w14:paraId="141BF8B9" w14:textId="711F9AD3" w:rsidR="00ED1E1D" w:rsidRPr="00ED1E1D" w:rsidRDefault="00ED1E1D" w:rsidP="00FB0067">
      <w:pPr>
        <w:spacing w:after="0" w:line="360" w:lineRule="auto"/>
        <w:ind w:firstLine="709"/>
        <w:rPr>
          <w:rFonts w:ascii="Times New Roman" w:hAnsi="Times New Roman" w:cs="Times New Roman"/>
          <w:sz w:val="96"/>
          <w:szCs w:val="96"/>
        </w:rPr>
      </w:pPr>
      <w:r w:rsidRPr="00ED1E1D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lastRenderedPageBreak/>
        <w:t>ПОЭТОМУ Поощряйте любые проявления гендерного поведения и обучайте различным способам его проявления.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А для этого ребенок должен видеть дома, как мама и папа з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</w:t>
      </w:r>
      <w:r w:rsidRPr="00ED1E1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ботятся друг о друге и членах семьи.</w:t>
      </w:r>
    </w:p>
    <w:p w14:paraId="4B413B5D" w14:textId="77777777" w:rsidR="00047DB9" w:rsidRPr="00047DB9" w:rsidRDefault="00047DB9" w:rsidP="00FB0067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 xml:space="preserve">Наступает новый этап развития познавательных способностей. </w:t>
      </w:r>
    </w:p>
    <w:p w14:paraId="2E87A060" w14:textId="77777777" w:rsidR="00047DB9" w:rsidRDefault="00047DB9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Ребенок пытается самостоятельно придумать объяснения различным явлениям, активно интересуется познавательной литературой, графическими схемами, делает попытки использовать их самостоятельно. </w:t>
      </w:r>
    </w:p>
    <w:p w14:paraId="6C29507E" w14:textId="77777777" w:rsidR="00047DB9" w:rsidRDefault="00047DB9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 xml:space="preserve">ПОЭТОМУ </w:t>
      </w: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ч</w:t>
      </w: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итайте с ребенком занимательную энциклопедическую литературу,</w:t>
      </w: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развивайте кругозор; предлагайте задания с головоломками, зашифрованными посланиями, лабиринтами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- </w:t>
      </w: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их очень много в детских журналах. </w:t>
      </w:r>
    </w:p>
    <w:p w14:paraId="6EB81604" w14:textId="77777777" w:rsidR="00047DB9" w:rsidRDefault="00047DB9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Для 6-7 лет характерна в основном завышенная самооценка.</w:t>
      </w:r>
    </w:p>
    <w:p w14:paraId="2F5C9A2D" w14:textId="77777777" w:rsidR="00047DB9" w:rsidRDefault="00047DB9" w:rsidP="00FB0067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Постепенно она становится более адекватной. Ребёнок способен удерживать в сознании негативные и положительные оценки. Обнаруживается чёткое проявление чувства стыда. Оно возникает уже при отвлечении от конкретной ситуации при одном лишь представлении о нежелательном поступке. </w:t>
      </w:r>
    </w:p>
    <w:p w14:paraId="6B114FBC" w14:textId="122CD41D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 xml:space="preserve">ПОЭТОМУ </w:t>
      </w: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в</w:t>
      </w: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ажно оценивать полученный ребенком результат, а не его личность в целом.</w:t>
      </w: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Использование порицаний и замечаний при обучении детей этого возраста должно быть ограничено.</w:t>
      </w:r>
    </w:p>
    <w:p w14:paraId="00EE87D6" w14:textId="6C0E2FD2" w:rsidR="00B80015" w:rsidRDefault="00B80015" w:rsidP="00B8001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74D6C2C" wp14:editId="6A2702BB">
            <wp:extent cx="3272161" cy="2407920"/>
            <wp:effectExtent l="133350" t="114300" r="118745" b="163830"/>
            <wp:docPr id="9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526" cy="2438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06CD1B5" w14:textId="77777777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Детям 6-7 лет по-прежнему нравится и хочется играть!</w:t>
      </w: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</w:p>
    <w:p w14:paraId="21AC4146" w14:textId="77777777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lastRenderedPageBreak/>
        <w:t>В играх дети 6-7 лет способны отражать достаточно сложные социальные события — рождение ребёнка, свадьба, праздник, поездка, война. Нельзя запрещать ребенку играть! Тем самым вы нарушаете его естественное развитие. Активно принимайте участие в играх с правилами, которые развивают произвольность ребенка и тем самым готовят его к школе.</w:t>
      </w:r>
    </w:p>
    <w:p w14:paraId="20903914" w14:textId="77777777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 xml:space="preserve">ПОЭТОМУ </w:t>
      </w: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и</w:t>
      </w:r>
      <w:r w:rsidRPr="00047DB9">
        <w:rPr>
          <w:rFonts w:ascii="Times New Roman" w:hAnsi="Times New Roman" w:cs="Times New Roman"/>
          <w:b/>
          <w:bCs/>
          <w:color w:val="2E2E2E"/>
          <w:sz w:val="28"/>
          <w:szCs w:val="28"/>
          <w:shd w:val="clear" w:color="auto" w:fill="FFFFFF"/>
        </w:rPr>
        <w:t>збегайте «перекосов» в обучении детей.</w:t>
      </w: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</w:p>
    <w:p w14:paraId="02C588DE" w14:textId="2FC7AA50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Ребенок должен сначала играть, а потом «заниматься в тетрадках». Играйте всей семьей в игры с карточками. Сейчас их великое множество. Это весело и увлекательно для всех!</w:t>
      </w:r>
    </w:p>
    <w:p w14:paraId="0AA463A6" w14:textId="77777777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Ведущим по-прежнему является наглядно-образное мышление, но к концу дошкольного возраста начинает формироваться словесно-логическое мышление. </w:t>
      </w:r>
    </w:p>
    <w:p w14:paraId="1F7E7B55" w14:textId="77777777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К концу дошкольного возраста существенно увеличивается устойчивость непроизвольного внимания, что приводит к меньшей отвлекаемости детей. Вместе с тем, их возможности сознательно управлять своим вниманием, весьма ограничены. Сосредоточенность и длительность деятельности ребёнка зависит от её привлекательности для него. </w:t>
      </w:r>
    </w:p>
    <w:p w14:paraId="1CAAD9FD" w14:textId="77777777" w:rsid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В 6-7 лет у детей увеличивается объём памяти, что позволяет им непроизвольно (без специальной цели) запоминать достаточно большой объём информации. Из 10-15 картинок запоминает 6-7. </w:t>
      </w:r>
    </w:p>
    <w:p w14:paraId="6414B50A" w14:textId="451D04A0" w:rsidR="00047DB9" w:rsidRPr="00047DB9" w:rsidRDefault="00047DB9" w:rsidP="00047DB9">
      <w:pPr>
        <w:spacing w:after="0" w:line="360" w:lineRule="auto"/>
        <w:ind w:firstLine="709"/>
        <w:rPr>
          <w:rFonts w:ascii="Times New Roman" w:hAnsi="Times New Roman" w:cs="Times New Roman"/>
          <w:color w:val="2E2E2E"/>
          <w:sz w:val="52"/>
          <w:szCs w:val="52"/>
          <w:shd w:val="clear" w:color="auto" w:fill="FFFFFF"/>
        </w:rPr>
      </w:pPr>
      <w:r w:rsidRPr="00047DB9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Воображение детей этого возраста становится, с одной стороны, богаче и оригинальнее, а с другой — логичнее и последовательнее. Оно уже не похоже на стихийное фантазирование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детей младших возрастов. </w:t>
      </w:r>
    </w:p>
    <w:sectPr w:rsidR="00047DB9" w:rsidRPr="00047DB9" w:rsidSect="00047DB9">
      <w:footerReference w:type="default" r:id="rId13"/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7BA20" w14:textId="77777777" w:rsidR="00047DB9" w:rsidRDefault="00047DB9" w:rsidP="00047DB9">
      <w:pPr>
        <w:spacing w:after="0" w:line="240" w:lineRule="auto"/>
      </w:pPr>
      <w:r>
        <w:separator/>
      </w:r>
    </w:p>
  </w:endnote>
  <w:endnote w:type="continuationSeparator" w:id="0">
    <w:p w14:paraId="74B49777" w14:textId="77777777" w:rsidR="00047DB9" w:rsidRDefault="00047DB9" w:rsidP="0004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590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0BE8C0" w14:textId="0D69C0F7" w:rsidR="00047DB9" w:rsidRPr="00047DB9" w:rsidRDefault="00047D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47D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DB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D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7DB9">
          <w:rPr>
            <w:rFonts w:ascii="Times New Roman" w:hAnsi="Times New Roman" w:cs="Times New Roman"/>
            <w:sz w:val="24"/>
            <w:szCs w:val="24"/>
          </w:rPr>
          <w:t>2</w:t>
        </w:r>
        <w:r w:rsidRPr="00047DB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090046" w14:textId="77777777" w:rsidR="00047DB9" w:rsidRDefault="00047D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A09A7" w14:textId="77777777" w:rsidR="00047DB9" w:rsidRDefault="00047DB9" w:rsidP="00047DB9">
      <w:pPr>
        <w:spacing w:after="0" w:line="240" w:lineRule="auto"/>
      </w:pPr>
      <w:r>
        <w:separator/>
      </w:r>
    </w:p>
  </w:footnote>
  <w:footnote w:type="continuationSeparator" w:id="0">
    <w:p w14:paraId="0A862E0A" w14:textId="77777777" w:rsidR="00047DB9" w:rsidRDefault="00047DB9" w:rsidP="00047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2C"/>
    <w:rsid w:val="00047DB9"/>
    <w:rsid w:val="001E4D92"/>
    <w:rsid w:val="003520EC"/>
    <w:rsid w:val="0097322C"/>
    <w:rsid w:val="00B80015"/>
    <w:rsid w:val="00ED1E1D"/>
    <w:rsid w:val="00FB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72C19D"/>
  <w15:chartTrackingRefBased/>
  <w15:docId w15:val="{AB4A509C-ECD2-4F01-A31B-F891758E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067"/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06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4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DB9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04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7DB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2</cp:revision>
  <dcterms:created xsi:type="dcterms:W3CDTF">2024-09-29T15:13:00Z</dcterms:created>
  <dcterms:modified xsi:type="dcterms:W3CDTF">2024-09-29T15:52:00Z</dcterms:modified>
</cp:coreProperties>
</file>